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E64968" w:rsidR="001E41F3" w:rsidRPr="0093551E" w:rsidRDefault="001E41F3">
      <w:pPr>
        <w:pStyle w:val="CRCoverPage"/>
        <w:tabs>
          <w:tab w:val="right" w:pos="9639"/>
        </w:tabs>
        <w:spacing w:after="0"/>
        <w:rPr>
          <w:rFonts w:hint="eastAsia"/>
          <w:b/>
          <w:noProof/>
          <w:sz w:val="24"/>
          <w:lang w:eastAsia="zh-CN"/>
        </w:rPr>
      </w:pPr>
      <w:r>
        <w:rPr>
          <w:b/>
          <w:noProof/>
          <w:sz w:val="24"/>
        </w:rPr>
        <w:t>3GPP TSG-</w:t>
      </w:r>
      <w:r w:rsidR="0093551E" w:rsidRPr="0093551E">
        <w:rPr>
          <w:b/>
          <w:noProof/>
          <w:sz w:val="24"/>
        </w:rPr>
        <w:t xml:space="preserve"> RAN WG4</w:t>
      </w:r>
      <w:r w:rsidR="00C66BA2">
        <w:rPr>
          <w:b/>
          <w:noProof/>
          <w:sz w:val="24"/>
        </w:rPr>
        <w:t xml:space="preserve"> </w:t>
      </w:r>
      <w:r>
        <w:rPr>
          <w:b/>
          <w:noProof/>
          <w:sz w:val="24"/>
        </w:rPr>
        <w:t>Meeting #</w:t>
      </w:r>
      <w:r w:rsidR="0093551E" w:rsidRPr="0093551E">
        <w:rPr>
          <w:rFonts w:hint="eastAsia"/>
          <w:b/>
          <w:noProof/>
          <w:sz w:val="24"/>
        </w:rPr>
        <w:t>106</w:t>
      </w:r>
      <w:r w:rsidRPr="0093551E">
        <w:rPr>
          <w:b/>
          <w:noProof/>
          <w:sz w:val="24"/>
        </w:rPr>
        <w:tab/>
      </w:r>
      <w:r w:rsidR="0093551E" w:rsidRPr="0093551E">
        <w:rPr>
          <w:b/>
          <w:noProof/>
          <w:sz w:val="24"/>
        </w:rPr>
        <w:t>R4-23</w:t>
      </w:r>
      <w:r w:rsidR="00A04BC1">
        <w:rPr>
          <w:rFonts w:hint="eastAsia"/>
          <w:b/>
          <w:noProof/>
          <w:sz w:val="24"/>
          <w:lang w:eastAsia="zh-CN"/>
        </w:rPr>
        <w:t>00565</w:t>
      </w:r>
    </w:p>
    <w:p w14:paraId="452D82EB" w14:textId="77777777" w:rsidR="0093551E" w:rsidRPr="00073DA2" w:rsidRDefault="0093551E" w:rsidP="00073DA2">
      <w:pPr>
        <w:pStyle w:val="CRCoverPage"/>
        <w:tabs>
          <w:tab w:val="right" w:pos="9639"/>
        </w:tabs>
        <w:spacing w:after="0"/>
        <w:rPr>
          <w:b/>
          <w:noProof/>
          <w:sz w:val="24"/>
        </w:rPr>
      </w:pPr>
      <w:r w:rsidRPr="00073DA2">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20E13" w:rsidR="001E41F3" w:rsidRPr="00410371" w:rsidRDefault="00A35EE1" w:rsidP="00D223A9">
            <w:pPr>
              <w:pStyle w:val="CRCoverPage"/>
              <w:spacing w:after="0"/>
              <w:jc w:val="right"/>
              <w:rPr>
                <w:b/>
                <w:noProof/>
                <w:sz w:val="28"/>
                <w:lang w:eastAsia="zh-CN"/>
              </w:rPr>
            </w:pPr>
            <w:r>
              <w:rPr>
                <w:rFonts w:hint="eastAsia"/>
                <w:lang w:eastAsia="zh-CN"/>
              </w:rPr>
              <w:t>38.115-</w:t>
            </w:r>
            <w:r w:rsidR="00D223A9">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AFEF6" w:rsidR="001E41F3" w:rsidRPr="00410371" w:rsidRDefault="00A04BC1" w:rsidP="00547111">
            <w:pPr>
              <w:pStyle w:val="CRCoverPage"/>
              <w:spacing w:after="0"/>
              <w:rPr>
                <w:rFonts w:hint="eastAsia"/>
                <w:noProof/>
                <w:lang w:eastAsia="zh-CN"/>
              </w:rPr>
            </w:pPr>
            <w:r>
              <w:rPr>
                <w:rFonts w:hint="eastAsia"/>
                <w:noProof/>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37DB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E681B" w:rsidR="001E41F3" w:rsidRPr="00410371" w:rsidRDefault="00A35EE1">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3CDC8" w:rsidR="00F25D98" w:rsidRDefault="00A35E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53B77" w:rsidR="001E41F3" w:rsidRDefault="00A35EE1" w:rsidP="00D223A9">
            <w:pPr>
              <w:pStyle w:val="CRCoverPage"/>
              <w:spacing w:after="0"/>
              <w:ind w:left="100"/>
              <w:rPr>
                <w:noProof/>
              </w:rPr>
            </w:pPr>
            <w:r w:rsidRPr="00A35EE1">
              <w:t xml:space="preserve">CR for </w:t>
            </w:r>
            <w:proofErr w:type="spellStart"/>
            <w:r w:rsidRPr="00A35EE1">
              <w:t>TS</w:t>
            </w:r>
            <w:proofErr w:type="spellEnd"/>
            <w:r w:rsidRPr="00A35EE1">
              <w:t xml:space="preserve"> 38.115-</w:t>
            </w:r>
            <w:r w:rsidR="00D223A9">
              <w:rPr>
                <w:rFonts w:hint="eastAsia"/>
                <w:lang w:eastAsia="zh-CN"/>
              </w:rPr>
              <w:t>2</w:t>
            </w:r>
            <w:r w:rsidR="005A36E9">
              <w:rPr>
                <w:rFonts w:hint="eastAsia"/>
                <w:lang w:eastAsia="zh-CN"/>
              </w:rPr>
              <w:t>:</w:t>
            </w:r>
            <w:r w:rsidRPr="00A35EE1">
              <w:t xml:space="preserve"> </w:t>
            </w:r>
            <w:r w:rsidR="005A36E9">
              <w:rPr>
                <w:rFonts w:hint="eastAsia"/>
                <w:lang w:eastAsia="zh-CN"/>
              </w:rPr>
              <w:t>C</w:t>
            </w:r>
            <w:r w:rsidRPr="00A35EE1">
              <w:t>orrection of some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1CBB6" w:rsidR="001E41F3" w:rsidRDefault="00A35EE1" w:rsidP="00A35EE1">
            <w:pPr>
              <w:pStyle w:val="CRCoverPage"/>
              <w:spacing w:after="0"/>
              <w:ind w:left="100"/>
              <w:rPr>
                <w:noProof/>
              </w:rPr>
            </w:pPr>
            <w:r>
              <w:rPr>
                <w:rFonts w:hint="eastAsia"/>
                <w:lang w:eastAsia="zh-CN"/>
              </w:rPr>
              <w:t>R4</w:t>
            </w:r>
            <w:r w:rsidR="001E42E5">
              <w:fldChar w:fldCharType="begin"/>
            </w:r>
            <w:r w:rsidR="001E42E5">
              <w:instrText xml:space="preserve"> DOCPROPERTY  SourceIfWg  \* MERGEFORMAT </w:instrText>
            </w:r>
            <w:r w:rsidR="001E42E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5741A" w:rsidR="001E41F3" w:rsidRDefault="00A35EE1" w:rsidP="00A35EE1">
            <w:pPr>
              <w:pStyle w:val="CRCoverPage"/>
              <w:spacing w:after="0"/>
              <w:ind w:left="100"/>
              <w:rPr>
                <w:noProof/>
                <w:lang w:eastAsia="zh-CN"/>
              </w:rPr>
            </w:pPr>
            <w:r>
              <w:rPr>
                <w:rFonts w:hint="eastAsia"/>
                <w:lang w:eastAsia="zh-CN"/>
              </w:rPr>
              <w:t>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330" w:rsidR="001E41F3" w:rsidRDefault="005A36E9">
            <w:pPr>
              <w:pStyle w:val="CRCoverPage"/>
              <w:spacing w:after="0"/>
              <w:ind w:left="100"/>
              <w:rPr>
                <w:noProof/>
              </w:rPr>
            </w:pPr>
            <w:r w:rsidRPr="005A36E9">
              <w:rPr>
                <w:noProof/>
              </w:rPr>
              <w:t>NR_repeaters-Perf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18DC9" w:rsidR="001E41F3" w:rsidRDefault="005A36E9">
            <w:pPr>
              <w:pStyle w:val="CRCoverPage"/>
              <w:spacing w:after="0"/>
              <w:ind w:left="100"/>
              <w:rPr>
                <w:noProof/>
                <w:lang w:eastAsia="zh-CN"/>
              </w:rPr>
            </w:pPr>
            <w:r>
              <w:rPr>
                <w:rFonts w:hint="eastAsia"/>
                <w:noProof/>
                <w:lang w:eastAsia="zh-CN"/>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EC9D6" w:rsidR="001E41F3" w:rsidRDefault="00A35EE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53BA" w:rsidR="001E41F3" w:rsidRDefault="00A35EE1" w:rsidP="00D223A9">
            <w:pPr>
              <w:pStyle w:val="CRCoverPage"/>
              <w:spacing w:after="0"/>
              <w:ind w:left="100"/>
              <w:rPr>
                <w:noProof/>
                <w:lang w:eastAsia="zh-CN"/>
              </w:rPr>
            </w:pPr>
            <w:r>
              <w:rPr>
                <w:rFonts w:hint="eastAsia"/>
                <w:noProof/>
                <w:lang w:eastAsia="zh-CN"/>
              </w:rPr>
              <w:t>Rel-1</w:t>
            </w:r>
            <w:r w:rsidR="00D223A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3F796" w:rsidR="001E41F3" w:rsidRDefault="003A1203" w:rsidP="00A04BC1">
            <w:pPr>
              <w:pStyle w:val="CRCoverPage"/>
              <w:spacing w:after="0"/>
              <w:ind w:left="100"/>
              <w:rPr>
                <w:noProof/>
                <w:lang w:eastAsia="zh-CN"/>
              </w:rPr>
            </w:pPr>
            <w:r>
              <w:rPr>
                <w:rFonts w:hint="eastAsia"/>
                <w:noProof/>
                <w:lang w:eastAsia="zh-CN"/>
              </w:rPr>
              <w:t xml:space="preserve">The clause structures for 6.7 are not aligned with other clauses. </w:t>
            </w:r>
            <w:r w:rsidR="00A35EE1">
              <w:rPr>
                <w:rFonts w:hint="eastAsia"/>
                <w:noProof/>
                <w:lang w:eastAsia="zh-CN"/>
              </w:rPr>
              <w:t xml:space="preserve">Some </w:t>
            </w:r>
            <w:r>
              <w:rPr>
                <w:rFonts w:hint="eastAsia"/>
                <w:noProof/>
                <w:lang w:eastAsia="zh-CN"/>
              </w:rPr>
              <w:t xml:space="preserve">editorial </w:t>
            </w:r>
            <w:r w:rsidR="00A35EE1">
              <w:rPr>
                <w:rFonts w:hint="eastAsia"/>
                <w:noProof/>
                <w:lang w:eastAsia="zh-CN"/>
              </w:rPr>
              <w:t>errors</w:t>
            </w:r>
            <w:r w:rsidR="005A36E9">
              <w:rPr>
                <w:rFonts w:hint="eastAsia"/>
                <w:noProof/>
                <w:lang w:eastAsia="zh-CN"/>
              </w:rPr>
              <w:t xml:space="preserve"> exist in the </w:t>
            </w:r>
            <w:r>
              <w:rPr>
                <w:rFonts w:hint="eastAsia"/>
                <w:noProof/>
                <w:lang w:eastAsia="zh-CN"/>
              </w:rPr>
              <w:t>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F101" w14:textId="77777777" w:rsidR="005A36E9" w:rsidRDefault="005A36E9" w:rsidP="00303D94">
            <w:pPr>
              <w:pStyle w:val="CRCoverPage"/>
              <w:spacing w:after="0"/>
              <w:ind w:left="100"/>
              <w:rPr>
                <w:noProof/>
                <w:lang w:eastAsia="zh-CN"/>
              </w:rPr>
            </w:pPr>
            <w:r>
              <w:rPr>
                <w:rFonts w:hint="eastAsia"/>
                <w:noProof/>
                <w:lang w:eastAsia="zh-CN"/>
              </w:rPr>
              <w:t>The followings are corrected,</w:t>
            </w:r>
          </w:p>
          <w:p w14:paraId="01A399A5" w14:textId="208076B1" w:rsidR="003A1203" w:rsidRDefault="003A1203" w:rsidP="003A1203">
            <w:pPr>
              <w:pStyle w:val="CRCoverPage"/>
              <w:numPr>
                <w:ilvl w:val="0"/>
                <w:numId w:val="2"/>
              </w:numPr>
              <w:spacing w:after="0"/>
              <w:rPr>
                <w:noProof/>
                <w:lang w:eastAsia="zh-CN"/>
              </w:rPr>
            </w:pPr>
            <w:r>
              <w:rPr>
                <w:rFonts w:hint="eastAsia"/>
                <w:noProof/>
                <w:lang w:eastAsia="zh-CN"/>
              </w:rPr>
              <w:t>Modify the clause structures for 6.7.</w:t>
            </w:r>
          </w:p>
          <w:p w14:paraId="31C656EC" w14:textId="3F768718" w:rsidR="003A1203" w:rsidRDefault="003A1203" w:rsidP="003A1203">
            <w:pPr>
              <w:pStyle w:val="CRCoverPage"/>
              <w:numPr>
                <w:ilvl w:val="0"/>
                <w:numId w:val="2"/>
              </w:numPr>
              <w:spacing w:after="0"/>
              <w:rPr>
                <w:noProof/>
                <w:lang w:eastAsia="zh-CN"/>
              </w:rPr>
            </w:pPr>
            <w:r>
              <w:rPr>
                <w:rFonts w:hint="eastAsia"/>
                <w:noProof/>
                <w:lang w:eastAsia="zh-CN"/>
              </w:rPr>
              <w:t>Correct some editorial errors.</w:t>
            </w:r>
          </w:p>
        </w:tc>
      </w:tr>
      <w:tr w:rsidR="001E41F3" w14:paraId="1F886379" w14:textId="77777777" w:rsidTr="00547111">
        <w:tc>
          <w:tcPr>
            <w:tcW w:w="2694" w:type="dxa"/>
            <w:gridSpan w:val="2"/>
            <w:tcBorders>
              <w:left w:val="single" w:sz="4" w:space="0" w:color="auto"/>
            </w:tcBorders>
          </w:tcPr>
          <w:p w14:paraId="4D989623" w14:textId="7C4A0A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26D7A" w:rsidR="001E41F3" w:rsidRDefault="005A36E9">
            <w:pPr>
              <w:pStyle w:val="CRCoverPage"/>
              <w:spacing w:after="0"/>
              <w:ind w:left="100"/>
              <w:rPr>
                <w:noProof/>
                <w:lang w:eastAsia="zh-CN"/>
              </w:rPr>
            </w:pPr>
            <w:r>
              <w:rPr>
                <w:rFonts w:hint="eastAsia"/>
                <w:noProof/>
                <w:lang w:eastAsia="zh-CN"/>
              </w:rPr>
              <w:t>The spec includes the errors which may bring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7414B" w:rsidR="001E41F3" w:rsidRDefault="003A1203" w:rsidP="00B17C0B">
            <w:pPr>
              <w:pStyle w:val="CRCoverPage"/>
              <w:spacing w:after="0"/>
              <w:ind w:left="100"/>
              <w:rPr>
                <w:noProof/>
                <w:lang w:eastAsia="zh-CN"/>
              </w:rPr>
            </w:pPr>
            <w:r>
              <w:rPr>
                <w:rFonts w:hint="eastAsia"/>
                <w:noProof/>
                <w:lang w:eastAsia="zh-CN"/>
              </w:rPr>
              <w:t>3.2, 6.</w:t>
            </w:r>
            <w:r w:rsidR="00A04BC1">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D5A3"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888BC"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268D1" w:rsidR="001E41F3" w:rsidRDefault="003155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0F9631B" w:rsidR="001E41F3" w:rsidRPr="003A1203" w:rsidRDefault="00600D2A" w:rsidP="003A1203">
      <w:pPr>
        <w:pStyle w:val="af1"/>
        <w:jc w:val="left"/>
        <w:rPr>
          <w:i/>
          <w:noProof/>
          <w:color w:val="FF0000"/>
          <w:lang w:eastAsia="zh-CN"/>
        </w:rPr>
      </w:pPr>
      <w:r w:rsidRPr="003A1203">
        <w:rPr>
          <w:rFonts w:hint="eastAsia"/>
          <w:i/>
          <w:noProof/>
          <w:color w:val="FF0000"/>
          <w:lang w:eastAsia="zh-CN"/>
        </w:rPr>
        <w:lastRenderedPageBreak/>
        <w:t>&lt;Start of the changes&gt;</w:t>
      </w:r>
    </w:p>
    <w:p w14:paraId="58DCAF9B" w14:textId="77777777" w:rsidR="00BC0D1D" w:rsidRDefault="00BC0D1D" w:rsidP="00BC0D1D">
      <w:pPr>
        <w:pStyle w:val="2"/>
      </w:pPr>
      <w:bookmarkStart w:id="1" w:name="_Toc30287"/>
      <w:bookmarkStart w:id="2" w:name="_Toc27559"/>
      <w:bookmarkStart w:id="3" w:name="_Toc7863"/>
      <w:r>
        <w:t>3.2</w:t>
      </w:r>
      <w:r>
        <w:tab/>
        <w:t>Symbols</w:t>
      </w:r>
      <w:bookmarkEnd w:id="1"/>
      <w:bookmarkEnd w:id="2"/>
      <w:bookmarkEnd w:id="3"/>
    </w:p>
    <w:p w14:paraId="2549C353" w14:textId="77777777" w:rsidR="00BC0D1D" w:rsidRDefault="00BC0D1D">
      <w:pPr>
        <w:rPr>
          <w:lang w:eastAsia="en-GB"/>
        </w:rPr>
        <w:pPrChange w:id="4" w:author="CATT" w:date="2023-02-16T11:26:00Z">
          <w:pPr>
            <w:keepNext/>
          </w:pPr>
        </w:pPrChange>
      </w:pPr>
      <w:r>
        <w:rPr>
          <w:lang w:eastAsia="en-GB"/>
        </w:rPr>
        <w:t>For the purposes of the present document, the following symbols apply:</w:t>
      </w:r>
    </w:p>
    <w:p w14:paraId="19D6FDDA" w14:textId="77777777" w:rsidR="00BC0D1D" w:rsidRDefault="00BC0D1D" w:rsidP="00BC0D1D">
      <w:pPr>
        <w:pStyle w:val="EW"/>
        <w:rPr>
          <w:iCs/>
        </w:rPr>
      </w:pPr>
      <w:proofErr w:type="spellStart"/>
      <w:r>
        <w:t>BW</w:t>
      </w:r>
      <w:r>
        <w:rPr>
          <w:vertAlign w:val="subscript"/>
        </w:rPr>
        <w:t>Passband</w:t>
      </w:r>
      <w:proofErr w:type="spellEnd"/>
      <w:r>
        <w:tab/>
      </w:r>
      <w:r>
        <w:rPr>
          <w:i/>
        </w:rPr>
        <w:t xml:space="preserve">Passband </w:t>
      </w:r>
      <w:r>
        <w:rPr>
          <w:iCs/>
        </w:rPr>
        <w:t>bandwidth</w:t>
      </w:r>
    </w:p>
    <w:p w14:paraId="67D55E99" w14:textId="77777777" w:rsidR="00BC0D1D" w:rsidRDefault="00BC0D1D" w:rsidP="00BC0D1D">
      <w:pPr>
        <w:pStyle w:val="EW"/>
      </w:pPr>
      <w:r>
        <w:rPr>
          <w:rFonts w:cs="v5.0.0"/>
        </w:rPr>
        <w:sym w:font="Symbol" w:char="F044"/>
      </w:r>
      <w:proofErr w:type="gramStart"/>
      <w:r>
        <w:rPr>
          <w:rFonts w:cs="v5.0.0"/>
        </w:rPr>
        <w:t>f</w:t>
      </w:r>
      <w:proofErr w:type="gramEnd"/>
      <w:r>
        <w:tab/>
        <w:t xml:space="preserve">Separation between the </w:t>
      </w:r>
      <w:r>
        <w:rPr>
          <w:i/>
        </w:rPr>
        <w:t>passband edge</w:t>
      </w:r>
      <w:r>
        <w:t xml:space="preserve"> frequency and the nominal -3 dB point of the measuring filter closest to the carrier frequency</w:t>
      </w:r>
    </w:p>
    <w:p w14:paraId="7F9AFB94" w14:textId="77777777" w:rsidR="00BC0D1D" w:rsidRDefault="00BC0D1D" w:rsidP="00BC0D1D">
      <w:pPr>
        <w:pStyle w:val="EW"/>
        <w:rPr>
          <w:rFonts w:cs="v5.0.0"/>
        </w:rPr>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7B26176" w14:textId="77777777" w:rsidR="00BC0D1D" w:rsidRDefault="00BC0D1D" w:rsidP="00BC0D1D">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w:t>
      </w:r>
      <w:r>
        <w:rPr>
          <w:i/>
        </w:rPr>
        <w:t>operating band</w:t>
      </w:r>
      <w:r>
        <w:t xml:space="preserve"> </w:t>
      </w:r>
      <w:proofErr w:type="spellStart"/>
      <w:r>
        <w:t>edgeF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p>
    <w:p w14:paraId="1151E016" w14:textId="77777777" w:rsidR="00BC0D1D" w:rsidRDefault="00BC0D1D" w:rsidP="00BC0D1D">
      <w:pPr>
        <w:pStyle w:val="EW"/>
        <w:rPr>
          <w:rFonts w:asciiTheme="minorHAnsi" w:hAnsiTheme="minorHAnsi" w:cstheme="minorBidi"/>
          <w:sz w:val="22"/>
          <w:szCs w:val="22"/>
          <w:lang w:val="en-US"/>
        </w:rPr>
      </w:pPr>
      <w:proofErr w:type="spellStart"/>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p>
    <w:p w14:paraId="0D0E54FB" w14:textId="77777777" w:rsidR="00BC0D1D" w:rsidRDefault="00BC0D1D" w:rsidP="00BC0D1D">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 xml:space="preserve">within </w:t>
      </w:r>
      <w:proofErr w:type="spellStart"/>
      <w:r>
        <w:rPr>
          <w:color w:val="000000" w:themeColor="text1"/>
        </w:rPr>
        <w:t>supportedoperating</w:t>
      </w:r>
      <w:proofErr w:type="spellEnd"/>
      <w:r>
        <w:rPr>
          <w:color w:val="000000" w:themeColor="text1"/>
        </w:rPr>
        <w:t xml:space="preserve">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9DEE25E" w14:textId="77777777" w:rsidR="00BC0D1D" w:rsidRDefault="00BC0D1D" w:rsidP="00BC0D1D">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FBWlow</w:t>
      </w:r>
      <w:proofErr w:type="spellEnd"/>
      <w:r>
        <w:rPr>
          <w:color w:val="000000" w:themeColor="text1"/>
          <w:lang w:eastAsia="zh-CN"/>
        </w:rPr>
        <w:tab/>
        <w:t xml:space="preserve">Lowest supported frequency </w:t>
      </w:r>
      <w:r>
        <w:rPr>
          <w:color w:val="000000" w:themeColor="text1"/>
        </w:rPr>
        <w:t>within supported 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69F3166" w14:textId="77777777" w:rsidR="00BC0D1D" w:rsidRDefault="00BC0D1D" w:rsidP="00BC0D1D">
      <w:pPr>
        <w:pStyle w:val="EW"/>
      </w:pPr>
      <w:proofErr w:type="spellStart"/>
      <w:r>
        <w:t>F</w:t>
      </w:r>
      <w:r>
        <w:rPr>
          <w:vertAlign w:val="subscript"/>
        </w:rPr>
        <w:t>filter</w:t>
      </w:r>
      <w:proofErr w:type="spellEnd"/>
      <w:r>
        <w:tab/>
        <w:t>Filter centre frequency</w:t>
      </w:r>
    </w:p>
    <w:p w14:paraId="5436FCA1" w14:textId="77777777" w:rsidR="00BC0D1D" w:rsidRDefault="00BC0D1D" w:rsidP="00BC0D1D">
      <w:pPr>
        <w:pStyle w:val="EW"/>
      </w:pPr>
      <w:proofErr w:type="spellStart"/>
      <w:r>
        <w:t>F</w:t>
      </w:r>
      <w:r>
        <w:rPr>
          <w:vertAlign w:val="subscript"/>
        </w:rPr>
        <w:t>offset</w:t>
      </w:r>
      <w:proofErr w:type="spellEnd"/>
      <w:proofErr w:type="gramStart"/>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passband edge</w:t>
      </w:r>
    </w:p>
    <w:p w14:paraId="5C869FF4" w14:textId="77777777" w:rsidR="00BC0D1D" w:rsidRDefault="00BC0D1D" w:rsidP="00BC0D1D">
      <w:pPr>
        <w:pStyle w:val="EW"/>
        <w:rPr>
          <w:i/>
          <w:iCs/>
        </w:rPr>
      </w:pPr>
      <w:proofErr w:type="spellStart"/>
      <w:r>
        <w:t>F</w:t>
      </w:r>
      <w:r>
        <w:rPr>
          <w:vertAlign w:val="subscript"/>
        </w:rPr>
        <w:t>offset</w:t>
      </w:r>
      <w:proofErr w:type="spellEnd"/>
      <w:proofErr w:type="gramStart"/>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passband edge</w:t>
      </w:r>
    </w:p>
    <w:p w14:paraId="33B329F6" w14:textId="77777777" w:rsidR="00BC0D1D" w:rsidRDefault="00BC0D1D" w:rsidP="00BC0D1D">
      <w:pPr>
        <w:pStyle w:val="EW"/>
        <w:rPr>
          <w:rFonts w:cs="v5.0.0"/>
        </w:rPr>
      </w:pPr>
      <w:proofErr w:type="spellStart"/>
      <w:proofErr w:type="gramStart"/>
      <w:r>
        <w:rPr>
          <w:rFonts w:cs="v5.0.0"/>
        </w:rPr>
        <w:t>f_offset</w:t>
      </w:r>
      <w:proofErr w:type="spellEnd"/>
      <w:proofErr w:type="gramEnd"/>
      <w:r>
        <w:rPr>
          <w:rFonts w:cs="v5.0.0"/>
        </w:rPr>
        <w:tab/>
        <w:t xml:space="preserve">Separation between the </w:t>
      </w:r>
      <w:r>
        <w:rPr>
          <w:rFonts w:cs="v5.0.0"/>
          <w:i/>
        </w:rPr>
        <w:t>passband edge</w:t>
      </w:r>
      <w:r>
        <w:rPr>
          <w:rFonts w:cs="v5.0.0"/>
        </w:rPr>
        <w:t xml:space="preserve"> frequency and the centre of the measuring </w:t>
      </w:r>
    </w:p>
    <w:p w14:paraId="7B5D7F6E" w14:textId="77777777" w:rsidR="00BC0D1D" w:rsidRDefault="00BC0D1D" w:rsidP="00BC0D1D">
      <w:pPr>
        <w:pStyle w:val="EW"/>
        <w:rPr>
          <w:rFonts w:cs="v5.0.0"/>
          <w:i/>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w:t>
      </w:r>
      <w:r>
        <w:rPr>
          <w:rFonts w:cs="v5.0.0"/>
          <w:i/>
        </w:rPr>
        <w:t>operating band</w:t>
      </w:r>
    </w:p>
    <w:p w14:paraId="4CEEA096" w14:textId="77777777" w:rsidR="00BC0D1D" w:rsidRDefault="00BC0D1D" w:rsidP="00BC0D1D">
      <w:pPr>
        <w:pStyle w:val="EW"/>
        <w:rPr>
          <w:rFonts w:cs="v5.0.0"/>
        </w:rPr>
      </w:pPr>
      <w:proofErr w:type="spellStart"/>
      <w:r>
        <w:t>F</w:t>
      </w:r>
      <w:r>
        <w:rPr>
          <w:vertAlign w:val="subscript"/>
        </w:rPr>
        <w:t>step</w:t>
      </w:r>
      <w:proofErr w:type="gramStart"/>
      <w:r>
        <w:rPr>
          <w:vertAlign w:val="subscript"/>
        </w:rPr>
        <w:t>,X</w:t>
      </w:r>
      <w:proofErr w:type="spellEnd"/>
      <w:proofErr w:type="gramEnd"/>
      <w:r>
        <w:tab/>
        <w:t>Frequency steps for the OTA transmitter spurious emissions (Category B)</w:t>
      </w:r>
    </w:p>
    <w:p w14:paraId="79937D78" w14:textId="77777777" w:rsidR="00BC0D1D" w:rsidRDefault="00BC0D1D" w:rsidP="00BC0D1D">
      <w:pPr>
        <w:pStyle w:val="EW"/>
        <w:rPr>
          <w:rFonts w:cs="Arial"/>
          <w:lang w:eastAsia="zh-CN"/>
        </w:rPr>
      </w:pPr>
      <w:proofErr w:type="spellStart"/>
      <w:r>
        <w:t>F</w:t>
      </w:r>
      <w:r>
        <w:rPr>
          <w:vertAlign w:val="subscript"/>
        </w:rPr>
        <w:t>UL</w:t>
      </w:r>
      <w:proofErr w:type="gramStart"/>
      <w:r>
        <w:rPr>
          <w:vertAlign w:val="subscript"/>
        </w:rPr>
        <w:t>,low</w:t>
      </w:r>
      <w:proofErr w:type="spellEnd"/>
      <w:proofErr w:type="gramEnd"/>
      <w:r>
        <w:rPr>
          <w:vertAlign w:val="subscript"/>
        </w:rPr>
        <w:tab/>
      </w:r>
      <w:r>
        <w:t xml:space="preserve">The lowest frequency of the uplink </w:t>
      </w:r>
      <w:r>
        <w:rPr>
          <w:i/>
        </w:rPr>
        <w:t>operating band</w:t>
      </w:r>
    </w:p>
    <w:p w14:paraId="2A4162C6" w14:textId="77777777" w:rsidR="00BC0D1D" w:rsidRDefault="00BC0D1D" w:rsidP="00BC0D1D">
      <w:pPr>
        <w:pStyle w:val="EW"/>
        <w:rPr>
          <w:lang w:eastAsia="zh-CN"/>
        </w:rPr>
      </w:pPr>
      <w:proofErr w:type="spellStart"/>
      <w:r>
        <w:rPr>
          <w:rFonts w:cs="Arial"/>
        </w:rPr>
        <w:t>F</w:t>
      </w:r>
      <w:r>
        <w:rPr>
          <w:rFonts w:cs="Arial"/>
          <w:vertAlign w:val="subscript"/>
        </w:rPr>
        <w:t>UL</w:t>
      </w:r>
      <w:proofErr w:type="gramStart"/>
      <w:r>
        <w:rPr>
          <w:rFonts w:cs="Arial"/>
          <w:vertAlign w:val="subscript"/>
        </w:rPr>
        <w:t>,high</w:t>
      </w:r>
      <w:proofErr w:type="spellEnd"/>
      <w:proofErr w:type="gramEnd"/>
      <w:r>
        <w:rPr>
          <w:rFonts w:cs="Arial"/>
          <w:vertAlign w:val="subscript"/>
          <w:lang w:eastAsia="zh-CN"/>
        </w:rPr>
        <w:tab/>
      </w:r>
      <w:r>
        <w:t xml:space="preserve">The highest frequency of the uplink </w:t>
      </w:r>
      <w:r>
        <w:rPr>
          <w:i/>
        </w:rPr>
        <w:t>operating band</w:t>
      </w:r>
    </w:p>
    <w:p w14:paraId="29771B46" w14:textId="77777777" w:rsidR="00BC0D1D" w:rsidRDefault="00BC0D1D" w:rsidP="00BC0D1D">
      <w:pPr>
        <w:pStyle w:val="EW"/>
        <w:rPr>
          <w:ins w:id="5" w:author="CATT" w:date="2023-02-16T11:27:00Z"/>
          <w:lang w:eastAsia="zh-CN"/>
        </w:rPr>
      </w:pPr>
      <w:r>
        <w:t>P</w:t>
      </w:r>
      <w:r>
        <w:rPr>
          <w:vertAlign w:val="subscript"/>
        </w:rPr>
        <w:t>EM</w:t>
      </w:r>
      <w:proofErr w:type="gramStart"/>
      <w:r>
        <w:rPr>
          <w:vertAlign w:val="subscript"/>
        </w:rPr>
        <w:t>,n50</w:t>
      </w:r>
      <w:proofErr w:type="gramEnd"/>
      <w:r>
        <w:rPr>
          <w:vertAlign w:val="subscript"/>
        </w:rPr>
        <w:t>/n75,ind</w:t>
      </w:r>
      <w:r>
        <w:tab/>
        <w:t xml:space="preserve">Declared emission level for Band n50/n75; </w:t>
      </w:r>
      <w:proofErr w:type="spellStart"/>
      <w:r>
        <w:t>ind</w:t>
      </w:r>
      <w:proofErr w:type="spellEnd"/>
      <w:r>
        <w:t xml:space="preserve"> = a, b</w:t>
      </w:r>
    </w:p>
    <w:p w14:paraId="1D92E608" w14:textId="1B80B117" w:rsidR="00F973E4" w:rsidRPr="00F973E4" w:rsidRDefault="00F973E4" w:rsidP="00BC0D1D">
      <w:pPr>
        <w:pStyle w:val="EW"/>
        <w:rPr>
          <w:lang w:eastAsia="zh-CN"/>
        </w:rPr>
      </w:pPr>
      <w:proofErr w:type="spellStart"/>
      <w:ins w:id="6" w:author="CATT" w:date="2023-02-16T11:27:00Z">
        <w:r>
          <w:t>P</w:t>
        </w:r>
        <w:r>
          <w:rPr>
            <w:vertAlign w:val="subscript"/>
          </w:rPr>
          <w:t>rated</w:t>
        </w:r>
        <w:proofErr w:type="gramStart"/>
        <w:r>
          <w:rPr>
            <w:vertAlign w:val="subscript"/>
          </w:rPr>
          <w:t>,in</w:t>
        </w:r>
        <w:proofErr w:type="spellEnd"/>
        <w:proofErr w:type="gram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ins>
    </w:p>
    <w:p w14:paraId="595E21FF" w14:textId="77777777" w:rsidR="00BC0D1D" w:rsidRDefault="00BC0D1D" w:rsidP="00BC0D1D">
      <w:pPr>
        <w:pStyle w:val="EW"/>
        <w:rPr>
          <w:lang w:eastAsia="zh-CN"/>
        </w:rPr>
      </w:pPr>
      <w:proofErr w:type="spellStart"/>
      <w:r>
        <w:rPr>
          <w:rFonts w:eastAsia="MS Mincho"/>
        </w:rPr>
        <w:t>P</w:t>
      </w:r>
      <w:r>
        <w:rPr>
          <w:rFonts w:eastAsia="MS Mincho"/>
          <w:vertAlign w:val="subscript"/>
        </w:rPr>
        <w:t>rated</w:t>
      </w:r>
      <w:proofErr w:type="gramStart"/>
      <w:r>
        <w:rPr>
          <w:rFonts w:eastAsia="MS Mincho"/>
          <w:vertAlign w:val="subscript"/>
        </w:rPr>
        <w:t>,p,EIRP</w:t>
      </w:r>
      <w:proofErr w:type="spellEnd"/>
      <w:proofErr w:type="gramEnd"/>
      <w:r>
        <w:rPr>
          <w:rFonts w:eastAsia="MS Mincho"/>
          <w:vertAlign w:val="subscript"/>
        </w:rPr>
        <w:t xml:space="preserve"> </w:t>
      </w:r>
      <w:r>
        <w:rPr>
          <w:rFonts w:eastAsia="MS Mincho"/>
          <w:vertAlign w:val="subscript"/>
        </w:rPr>
        <w:tab/>
      </w:r>
      <w:r>
        <w:rPr>
          <w:rFonts w:eastAsia="MS Mincho"/>
          <w:lang w:eastAsia="zh-CN"/>
        </w:rPr>
        <w:t xml:space="preserve">Rated passband </w:t>
      </w:r>
      <w:proofErr w:type="spellStart"/>
      <w:r>
        <w:rPr>
          <w:rFonts w:eastAsia="MS Mincho"/>
          <w:lang w:eastAsia="zh-CN"/>
        </w:rPr>
        <w:t>EIRP</w:t>
      </w:r>
      <w:proofErr w:type="spellEnd"/>
      <w:r>
        <w:rPr>
          <w:rFonts w:eastAsia="MS Mincho"/>
          <w:lang w:eastAsia="zh-CN"/>
        </w:rPr>
        <w:t xml:space="preserve"> output power</w:t>
      </w:r>
    </w:p>
    <w:p w14:paraId="0B4B1E1D" w14:textId="77777777" w:rsidR="00BC0D1D" w:rsidRDefault="00BC0D1D" w:rsidP="00BC0D1D">
      <w:pPr>
        <w:pStyle w:val="EW"/>
        <w:rPr>
          <w:rFonts w:eastAsia="MS Mincho"/>
          <w:lang w:eastAsia="zh-CN"/>
        </w:rPr>
      </w:pPr>
      <w:proofErr w:type="spellStart"/>
      <w:r>
        <w:rPr>
          <w:rFonts w:eastAsia="MS Mincho"/>
        </w:rPr>
        <w:t>P</w:t>
      </w:r>
      <w:r>
        <w:rPr>
          <w:rFonts w:eastAsia="MS Mincho"/>
          <w:vertAlign w:val="subscript"/>
        </w:rPr>
        <w:t>rated</w:t>
      </w:r>
      <w:proofErr w:type="gramStart"/>
      <w:r>
        <w:rPr>
          <w:rFonts w:eastAsia="MS Mincho"/>
          <w:vertAlign w:val="subscript"/>
        </w:rPr>
        <w:t>,p,TRP</w:t>
      </w:r>
      <w:proofErr w:type="spellEnd"/>
      <w:proofErr w:type="gramEnd"/>
      <w:r>
        <w:rPr>
          <w:rFonts w:eastAsia="MS Mincho"/>
          <w:vertAlign w:val="subscript"/>
        </w:rPr>
        <w:tab/>
      </w:r>
      <w:r>
        <w:rPr>
          <w:rFonts w:eastAsia="MS Mincho"/>
          <w:lang w:eastAsia="zh-CN"/>
        </w:rPr>
        <w:t xml:space="preserve">Rated passband </w:t>
      </w:r>
      <w:proofErr w:type="spellStart"/>
      <w:r>
        <w:rPr>
          <w:rFonts w:eastAsia="MS Mincho"/>
          <w:lang w:eastAsia="zh-CN"/>
        </w:rPr>
        <w:t>TRP</w:t>
      </w:r>
      <w:proofErr w:type="spellEnd"/>
      <w:r>
        <w:rPr>
          <w:rFonts w:eastAsia="MS Mincho"/>
          <w:lang w:eastAsia="zh-CN"/>
        </w:rPr>
        <w:t xml:space="preserve"> output power declared per RIB</w:t>
      </w:r>
    </w:p>
    <w:p w14:paraId="5BCEF648" w14:textId="77777777" w:rsidR="00BC0D1D" w:rsidRDefault="00BC0D1D" w:rsidP="00BC0D1D">
      <w:pPr>
        <w:pStyle w:val="EW"/>
        <w:rPr>
          <w:rFonts w:eastAsia="MS Mincho"/>
          <w:vertAlign w:val="subscript"/>
        </w:rPr>
      </w:pPr>
      <w:proofErr w:type="spellStart"/>
      <w:r>
        <w:rPr>
          <w:rFonts w:eastAsia="MS Mincho"/>
        </w:rPr>
        <w:t>P</w:t>
      </w:r>
      <w:r>
        <w:rPr>
          <w:rFonts w:eastAsia="MS Mincho"/>
          <w:vertAlign w:val="subscript"/>
        </w:rPr>
        <w:t>rated</w:t>
      </w:r>
      <w:proofErr w:type="gramStart"/>
      <w:r>
        <w:rPr>
          <w:rFonts w:eastAsia="MS Mincho"/>
          <w:vertAlign w:val="subscript"/>
        </w:rPr>
        <w:t>,t,TRP</w:t>
      </w:r>
      <w:proofErr w:type="spellEnd"/>
      <w:proofErr w:type="gramEnd"/>
      <w:r>
        <w:rPr>
          <w:rFonts w:eastAsia="MS Mincho"/>
          <w:vertAlign w:val="subscript"/>
        </w:rPr>
        <w:tab/>
      </w:r>
      <w:r>
        <w:rPr>
          <w:rFonts w:eastAsia="MS Mincho"/>
          <w:lang w:eastAsia="zh-CN"/>
        </w:rPr>
        <w:t xml:space="preserve">Rated total </w:t>
      </w:r>
      <w:proofErr w:type="spellStart"/>
      <w:r>
        <w:rPr>
          <w:rFonts w:eastAsia="MS Mincho"/>
          <w:lang w:eastAsia="zh-CN"/>
        </w:rPr>
        <w:t>TRP</w:t>
      </w:r>
      <w:proofErr w:type="spellEnd"/>
      <w:r>
        <w:rPr>
          <w:rFonts w:eastAsia="MS Mincho"/>
          <w:lang w:eastAsia="zh-CN"/>
        </w:rPr>
        <w:t xml:space="preserve"> output power declared per RIB</w:t>
      </w:r>
    </w:p>
    <w:p w14:paraId="2DCB0764" w14:textId="0574386C" w:rsidR="00BC0D1D" w:rsidDel="00BC0D1D" w:rsidRDefault="00BC0D1D" w:rsidP="00BC0D1D">
      <w:pPr>
        <w:pStyle w:val="EW"/>
        <w:rPr>
          <w:del w:id="7" w:author="CATT" w:date="2023-02-16T11:25:00Z"/>
          <w:i/>
          <w:lang w:eastAsia="zh-CN"/>
        </w:rPr>
      </w:pPr>
      <w:proofErr w:type="spellStart"/>
      <w:r>
        <w:rPr>
          <w:lang w:eastAsia="zh-CN"/>
        </w:rPr>
        <w:t>P</w:t>
      </w:r>
      <w:r>
        <w:rPr>
          <w:vertAlign w:val="subscript"/>
          <w:lang w:eastAsia="zh-CN"/>
        </w:rPr>
        <w:t>in</w:t>
      </w:r>
      <w:proofErr w:type="gramStart"/>
      <w:r>
        <w:rPr>
          <w:vertAlign w:val="subscript"/>
          <w:lang w:eastAsia="zh-CN"/>
        </w:rPr>
        <w:t>,p,EIRP</w:t>
      </w:r>
      <w:proofErr w:type="spellEnd"/>
      <w:proofErr w:type="gram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14:paraId="60E75BFF" w14:textId="77777777" w:rsidR="00BC0D1D" w:rsidRDefault="00BC0D1D" w:rsidP="00BC0D1D">
      <w:pPr>
        <w:pStyle w:val="EW"/>
        <w:rPr>
          <w:i/>
          <w:lang w:eastAsia="zh-CN"/>
        </w:rPr>
      </w:pPr>
    </w:p>
    <w:p w14:paraId="26C12938" w14:textId="77777777" w:rsidR="00BC0D1D" w:rsidRDefault="00BC0D1D" w:rsidP="00BC0D1D">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,out,FBWhigh</w:t>
      </w:r>
      <w:proofErr w:type="spellEnd"/>
      <w:proofErr w:type="gramEnd"/>
      <w:r>
        <w:rPr>
          <w:vertAlign w:val="subscript"/>
          <w:lang w:eastAsia="zh-CN"/>
        </w:rPr>
        <w:tab/>
      </w:r>
      <w:r>
        <w:rPr>
          <w:lang w:eastAsia="zh-CN"/>
        </w:rPr>
        <w:t xml:space="preserve">The </w:t>
      </w:r>
      <w:r>
        <w:t xml:space="preserve">rated output </w:t>
      </w:r>
      <w:proofErr w:type="spellStart"/>
      <w:r>
        <w:t>EIRP</w:t>
      </w:r>
      <w:proofErr w:type="spellEnd"/>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5B570C2E" w14:textId="712DCF3D" w:rsidR="00BC0D1D" w:rsidDel="00BC0D1D" w:rsidRDefault="00BC0D1D" w:rsidP="00BC0D1D">
      <w:pPr>
        <w:pStyle w:val="EW"/>
        <w:rPr>
          <w:del w:id="8" w:author="CATT" w:date="2023-02-16T11:25:00Z"/>
          <w:lang w:eastAsia="ja-JP"/>
        </w:rPr>
      </w:pPr>
      <w:proofErr w:type="spellStart"/>
      <w:r>
        <w:rPr>
          <w:lang w:eastAsia="zh-CN"/>
        </w:rPr>
        <w:t>P</w:t>
      </w:r>
      <w:r>
        <w:rPr>
          <w:vertAlign w:val="subscript"/>
          <w:lang w:eastAsia="zh-CN"/>
        </w:rPr>
        <w:t>rated</w:t>
      </w:r>
      <w:proofErr w:type="gramStart"/>
      <w:r>
        <w:rPr>
          <w:vertAlign w:val="subscript"/>
          <w:lang w:eastAsia="zh-CN"/>
        </w:rPr>
        <w:t>,out,FBWlow</w:t>
      </w:r>
      <w:proofErr w:type="spellEnd"/>
      <w:proofErr w:type="gramEnd"/>
      <w:r>
        <w:rPr>
          <w:vertAlign w:val="subscript"/>
          <w:lang w:eastAsia="zh-CN"/>
        </w:rPr>
        <w:tab/>
      </w:r>
      <w:r>
        <w:rPr>
          <w:lang w:eastAsia="zh-CN"/>
        </w:rPr>
        <w:t xml:space="preserve">The </w:t>
      </w:r>
      <w:r>
        <w:t xml:space="preserve">rated output </w:t>
      </w:r>
      <w:proofErr w:type="spellStart"/>
      <w:r>
        <w:t>EIRP</w:t>
      </w:r>
      <w:proofErr w:type="spellEnd"/>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 xml:space="preserve">support was </w:t>
      </w:r>
      <w:proofErr w:type="spellStart"/>
      <w:r>
        <w:rPr>
          <w:lang w:eastAsia="zh-CN"/>
        </w:rPr>
        <w:t>declared</w:t>
      </w:r>
    </w:p>
    <w:p w14:paraId="357B1B73" w14:textId="017C5DE8" w:rsidR="00BC0D1D" w:rsidDel="00F973E4" w:rsidRDefault="00BC0D1D" w:rsidP="00BC0D1D">
      <w:pPr>
        <w:pStyle w:val="EW"/>
        <w:rPr>
          <w:del w:id="9" w:author="CATT" w:date="2023-02-16T11:27:00Z"/>
          <w:lang w:eastAsia="zh-CN"/>
        </w:rPr>
      </w:pPr>
    </w:p>
    <w:p w14:paraId="4ED8E358" w14:textId="77777777" w:rsidR="00BC0D1D" w:rsidRDefault="00BC0D1D" w:rsidP="00BC0D1D">
      <w:pPr>
        <w:pStyle w:val="EW"/>
        <w:rPr>
          <w:rFonts w:eastAsia="MS Mincho" w:cs="v5.0.0"/>
        </w:rPr>
      </w:pPr>
      <w:r>
        <w:rPr>
          <w:rFonts w:eastAsia="MS Mincho"/>
        </w:rPr>
        <w:t>P</w:t>
      </w:r>
      <w:r>
        <w:rPr>
          <w:rFonts w:eastAsia="MS Mincho"/>
          <w:vertAlign w:val="subscript"/>
        </w:rPr>
        <w:t>max</w:t>
      </w:r>
      <w:proofErr w:type="gramStart"/>
      <w:r>
        <w:rPr>
          <w:rFonts w:eastAsia="MS Mincho"/>
          <w:vertAlign w:val="subscript"/>
        </w:rPr>
        <w:t>,p,EIRP</w:t>
      </w:r>
      <w:proofErr w:type="spellEnd"/>
      <w:proofErr w:type="gramEnd"/>
      <w:r>
        <w:rPr>
          <w:rFonts w:eastAsia="MS Mincho"/>
          <w:vertAlign w:val="subscript"/>
        </w:rPr>
        <w:tab/>
      </w:r>
      <w:r>
        <w:rPr>
          <w:rFonts w:eastAsia="MS Mincho"/>
          <w:i/>
          <w:lang w:eastAsia="zh-CN"/>
        </w:rPr>
        <w:t>M</w:t>
      </w:r>
      <w:r>
        <w:rPr>
          <w:rFonts w:eastAsia="MS Mincho"/>
          <w:i/>
        </w:rPr>
        <w:t xml:space="preserve">aximum passband </w:t>
      </w:r>
      <w:proofErr w:type="spellStart"/>
      <w:r>
        <w:rPr>
          <w:rFonts w:eastAsia="MS Mincho"/>
          <w:i/>
        </w:rPr>
        <w:t>EIRP</w:t>
      </w:r>
      <w:proofErr w:type="spellEnd"/>
      <w:r>
        <w:rPr>
          <w:rFonts w:eastAsia="MS Mincho"/>
          <w:i/>
        </w:rPr>
        <w:t xml:space="preserve"> output power </w:t>
      </w:r>
      <w:r>
        <w:rPr>
          <w:rFonts w:eastAsia="MS Mincho" w:cs="v5.0.0"/>
        </w:rPr>
        <w:t xml:space="preserve">when repeater is configured at the rated passband </w:t>
      </w:r>
      <w:proofErr w:type="spellStart"/>
      <w:r>
        <w:rPr>
          <w:rFonts w:eastAsia="MS Mincho" w:cs="v5.0.0"/>
        </w:rPr>
        <w:t>TRP</w:t>
      </w:r>
      <w:proofErr w:type="spellEnd"/>
      <w:r>
        <w:rPr>
          <w:rFonts w:eastAsia="MS Mincho" w:cs="v5.0.0"/>
        </w:rPr>
        <w:t xml:space="preserve"> output power (</w:t>
      </w:r>
      <w:proofErr w:type="spellStart"/>
      <w:r>
        <w:rPr>
          <w:rFonts w:eastAsia="MS Mincho" w:cs="v5.0.0"/>
        </w:rPr>
        <w:t>P</w:t>
      </w:r>
      <w:r>
        <w:rPr>
          <w:rFonts w:eastAsia="MS Mincho" w:cs="v5.0.0"/>
          <w:vertAlign w:val="subscript"/>
        </w:rPr>
        <w:t>rated,p,TRP</w:t>
      </w:r>
      <w:proofErr w:type="spellEnd"/>
      <w:r>
        <w:rPr>
          <w:rFonts w:eastAsia="MS Mincho" w:cs="v5.0.0"/>
        </w:rPr>
        <w:t>)</w:t>
      </w:r>
    </w:p>
    <w:p w14:paraId="71967544" w14:textId="77777777" w:rsidR="00BC0D1D" w:rsidRDefault="00BC0D1D" w:rsidP="00BC0D1D">
      <w:pPr>
        <w:pStyle w:val="EW"/>
        <w:rPr>
          <w:lang w:eastAsia="zh-CN"/>
        </w:rPr>
      </w:pPr>
      <w:proofErr w:type="spellStart"/>
      <w:r>
        <w:rPr>
          <w:rFonts w:eastAsia="MS Mincho"/>
        </w:rPr>
        <w:t>P</w:t>
      </w:r>
      <w:r>
        <w:rPr>
          <w:rFonts w:eastAsia="MS Mincho"/>
          <w:vertAlign w:val="subscript"/>
        </w:rPr>
        <w:t>max</w:t>
      </w:r>
      <w:proofErr w:type="gramStart"/>
      <w:r>
        <w:rPr>
          <w:rFonts w:eastAsia="MS Mincho"/>
          <w:vertAlign w:val="subscript"/>
        </w:rPr>
        <w:t>,p,TRP</w:t>
      </w:r>
      <w:proofErr w:type="spellEnd"/>
      <w:proofErr w:type="gramEnd"/>
      <w:r>
        <w:rPr>
          <w:rFonts w:eastAsia="MS Mincho"/>
          <w:vertAlign w:val="subscript"/>
        </w:rPr>
        <w:tab/>
      </w:r>
      <w:r>
        <w:rPr>
          <w:rFonts w:eastAsia="MS Mincho"/>
          <w:i/>
        </w:rPr>
        <w:t xml:space="preserve">Maximum passband </w:t>
      </w:r>
      <w:proofErr w:type="spellStart"/>
      <w:r>
        <w:rPr>
          <w:rFonts w:eastAsia="MS Mincho"/>
          <w:i/>
        </w:rPr>
        <w:t>TRP</w:t>
      </w:r>
      <w:proofErr w:type="spellEnd"/>
      <w:r>
        <w:rPr>
          <w:rFonts w:eastAsia="MS Mincho"/>
          <w:i/>
        </w:rPr>
        <w:t xml:space="preserve"> output power </w:t>
      </w:r>
      <w:r>
        <w:rPr>
          <w:rFonts w:eastAsia="MS Mincho"/>
        </w:rPr>
        <w:t>measured</w:t>
      </w:r>
      <w:r>
        <w:rPr>
          <w:rFonts w:eastAsia="MS Mincho"/>
          <w:i/>
        </w:rPr>
        <w:t xml:space="preserve"> </w:t>
      </w:r>
      <w:r>
        <w:rPr>
          <w:rFonts w:eastAsia="MS Mincho"/>
        </w:rPr>
        <w:t>per RIB</w:t>
      </w:r>
    </w:p>
    <w:p w14:paraId="341DAACA" w14:textId="77777777" w:rsidR="00BC0D1D" w:rsidRDefault="00BC0D1D" w:rsidP="00BC0D1D">
      <w:pPr>
        <w:pStyle w:val="EW"/>
      </w:pPr>
      <w:proofErr w:type="spellStart"/>
      <w:r>
        <w:rPr>
          <w:lang w:eastAsia="en-GB"/>
        </w:rPr>
        <w:t>W</w:t>
      </w:r>
      <w:r>
        <w:rPr>
          <w:vertAlign w:val="subscript"/>
          <w:lang w:eastAsia="en-GB"/>
        </w:rPr>
        <w:t>gap</w:t>
      </w:r>
      <w:proofErr w:type="spellEnd"/>
      <w:r>
        <w:rPr>
          <w:vertAlign w:val="subscript"/>
          <w:lang w:eastAsia="en-GB"/>
        </w:rPr>
        <w:tab/>
      </w:r>
      <w:r>
        <w:rPr>
          <w:i/>
        </w:rPr>
        <w:t>Inter passband Bandwidth gap</w:t>
      </w:r>
      <w:r>
        <w:t xml:space="preserve"> size</w:t>
      </w:r>
    </w:p>
    <w:p w14:paraId="2895415D" w14:textId="77777777" w:rsidR="00600D2A" w:rsidRPr="00BC0D1D" w:rsidRDefault="00600D2A">
      <w:pPr>
        <w:rPr>
          <w:noProof/>
          <w:lang w:eastAsia="zh-CN"/>
        </w:rPr>
      </w:pPr>
    </w:p>
    <w:p w14:paraId="0281F8CF" w14:textId="77777777" w:rsidR="00047AD8" w:rsidRPr="003A1203" w:rsidRDefault="00047AD8" w:rsidP="003A1203">
      <w:pPr>
        <w:pStyle w:val="af1"/>
        <w:jc w:val="left"/>
        <w:rPr>
          <w:i/>
          <w:noProof/>
          <w:color w:val="FF0000"/>
          <w:lang w:eastAsia="zh-CN"/>
        </w:rPr>
      </w:pPr>
      <w:r w:rsidRPr="003A1203">
        <w:rPr>
          <w:rFonts w:hint="eastAsia"/>
          <w:i/>
          <w:noProof/>
          <w:color w:val="FF0000"/>
          <w:lang w:eastAsia="zh-CN"/>
        </w:rPr>
        <w:t>&lt;Next change&gt;</w:t>
      </w:r>
    </w:p>
    <w:p w14:paraId="0062D2ED" w14:textId="77777777" w:rsidR="00BC0D1D" w:rsidRDefault="00BC0D1D" w:rsidP="00BC0D1D">
      <w:pPr>
        <w:pStyle w:val="2"/>
        <w:rPr>
          <w:lang w:eastAsia="zh-CN"/>
        </w:rPr>
      </w:pPr>
      <w:bookmarkStart w:id="10" w:name="_Toc1667"/>
      <w:bookmarkStart w:id="11" w:name="_Toc12769"/>
      <w:bookmarkStart w:id="12" w:name="_Toc31492"/>
      <w:r>
        <w:rPr>
          <w:lang w:val="en-US" w:eastAsia="zh-CN"/>
        </w:rPr>
        <w:t>6</w:t>
      </w:r>
      <w:r>
        <w:t>.</w:t>
      </w:r>
      <w:r>
        <w:rPr>
          <w:lang w:eastAsia="zh-CN"/>
        </w:rPr>
        <w:t>7</w:t>
      </w:r>
      <w:r>
        <w:tab/>
      </w:r>
      <w:r>
        <w:rPr>
          <w:lang w:eastAsia="zh-CN"/>
        </w:rPr>
        <w:t>OTA input intermodulation</w:t>
      </w:r>
      <w:bookmarkEnd w:id="10"/>
      <w:bookmarkEnd w:id="11"/>
      <w:bookmarkEnd w:id="12"/>
    </w:p>
    <w:p w14:paraId="6A428ADD" w14:textId="77777777" w:rsidR="00BC0D1D" w:rsidRDefault="00BC0D1D" w:rsidP="00BC0D1D">
      <w:pPr>
        <w:pStyle w:val="3"/>
      </w:pPr>
      <w:bookmarkStart w:id="13" w:name="_Toc97737209"/>
      <w:bookmarkStart w:id="14" w:name="_Toc503964276"/>
      <w:bookmarkStart w:id="15" w:name="_Toc106094125"/>
      <w:bookmarkStart w:id="16" w:name="_Toc5120"/>
      <w:bookmarkStart w:id="17" w:name="_Toc11997"/>
      <w:r>
        <w:t>6.7.1</w:t>
      </w:r>
      <w:r>
        <w:tab/>
      </w:r>
      <w:bookmarkEnd w:id="13"/>
      <w:bookmarkEnd w:id="14"/>
      <w:bookmarkEnd w:id="15"/>
      <w:r>
        <w:t>Definition and applicability</w:t>
      </w:r>
      <w:bookmarkEnd w:id="16"/>
      <w:bookmarkEnd w:id="17"/>
    </w:p>
    <w:p w14:paraId="15D6260B" w14:textId="38114F2F" w:rsidR="00BC0D1D" w:rsidDel="00D317B3" w:rsidRDefault="00BC0D1D" w:rsidP="00BC0D1D">
      <w:pPr>
        <w:pStyle w:val="4"/>
        <w:rPr>
          <w:del w:id="18" w:author="CATT" w:date="2023-02-16T11:29:00Z"/>
        </w:rPr>
      </w:pPr>
      <w:bookmarkStart w:id="19" w:name="_Toc97737210"/>
      <w:bookmarkStart w:id="20" w:name="_Toc27297"/>
      <w:bookmarkStart w:id="21" w:name="_Toc106094126"/>
      <w:bookmarkStart w:id="22" w:name="_Toc16079"/>
      <w:del w:id="23" w:author="CATT" w:date="2023-02-16T11:29:00Z">
        <w:r w:rsidDel="00D317B3">
          <w:delText>6.7.1.1</w:delText>
        </w:r>
        <w:r w:rsidDel="00D317B3">
          <w:tab/>
          <w:delText>General</w:delText>
        </w:r>
        <w:bookmarkEnd w:id="19"/>
        <w:bookmarkEnd w:id="20"/>
        <w:bookmarkEnd w:id="21"/>
        <w:bookmarkEnd w:id="22"/>
      </w:del>
    </w:p>
    <w:p w14:paraId="537E291F" w14:textId="77777777" w:rsidR="00BC0D1D" w:rsidRDefault="00BC0D1D" w:rsidP="00BC0D1D">
      <w:pPr>
        <w:rPr>
          <w:lang w:eastAsia="en-GB"/>
        </w:rPr>
      </w:pPr>
      <w:r>
        <w:rPr>
          <w:lang w:eastAsia="en-GB"/>
        </w:rPr>
        <w:t>The input intermodulation is a measure of the capability of the repeater to inhibit the generation of interference in the passband, in the presence of interfering signals on frequencies other than the passband.</w:t>
      </w:r>
    </w:p>
    <w:p w14:paraId="29FC5BC9" w14:textId="77777777" w:rsidR="00BC0D1D" w:rsidRDefault="00BC0D1D" w:rsidP="00BC0D1D">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159F979" w14:textId="77777777" w:rsidR="00BC0D1D" w:rsidRDefault="00BC0D1D" w:rsidP="00BC0D1D">
      <w:pPr>
        <w:rPr>
          <w:lang w:eastAsia="en-GB"/>
        </w:rPr>
      </w:pPr>
      <w:r>
        <w:rPr>
          <w:rFonts w:cs="v4.2.0"/>
        </w:rPr>
        <w:t>The measurements shall apply to both uplink and downlink paths of the repeater,</w:t>
      </w:r>
      <w:r>
        <w:rPr>
          <w:rFonts w:cs="v5.0.0"/>
        </w:rPr>
        <w:t xml:space="preserve"> at maximum gain.</w:t>
      </w:r>
    </w:p>
    <w:p w14:paraId="03C46D6E" w14:textId="05485909" w:rsidR="00BC0D1D" w:rsidRDefault="00BC0D1D">
      <w:pPr>
        <w:pStyle w:val="3"/>
        <w:pPrChange w:id="24" w:author="CATT" w:date="2023-02-16T11:28:00Z">
          <w:pPr>
            <w:pStyle w:val="4"/>
          </w:pPr>
        </w:pPrChange>
      </w:pPr>
      <w:bookmarkStart w:id="25" w:name="_Toc1418"/>
      <w:bookmarkStart w:id="26" w:name="_Toc4689"/>
      <w:r>
        <w:t>6.7</w:t>
      </w:r>
      <w:proofErr w:type="gramStart"/>
      <w:r>
        <w:t>.</w:t>
      </w:r>
      <w:bookmarkStart w:id="27" w:name="_GoBack"/>
      <w:proofErr w:type="gramEnd"/>
      <w:del w:id="28" w:author="CATT" w:date="2023-02-16T11:29:00Z">
        <w:r w:rsidDel="00D317B3">
          <w:delText>1.</w:delText>
        </w:r>
      </w:del>
      <w:bookmarkEnd w:id="27"/>
      <w:r>
        <w:t>2</w:t>
      </w:r>
      <w:r>
        <w:tab/>
        <w:t>Minimum requirements</w:t>
      </w:r>
      <w:bookmarkEnd w:id="25"/>
      <w:bookmarkEnd w:id="26"/>
    </w:p>
    <w:p w14:paraId="21A6B99A" w14:textId="77777777" w:rsidR="00BC0D1D" w:rsidRDefault="00BC0D1D" w:rsidP="00BC0D1D">
      <w:r>
        <w:t xml:space="preserve">The minimum requirement is in </w:t>
      </w:r>
      <w:proofErr w:type="spellStart"/>
      <w:r>
        <w:t>TS</w:t>
      </w:r>
      <w:proofErr w:type="spellEnd"/>
      <w:r>
        <w:t> 38.106 [</w:t>
      </w:r>
      <w:r>
        <w:rPr>
          <w:lang w:val="en-US" w:eastAsia="zh-CN"/>
        </w:rPr>
        <w:t>2</w:t>
      </w:r>
      <w:r>
        <w:t>] clause 7.7.2.</w:t>
      </w:r>
    </w:p>
    <w:p w14:paraId="142B1BF8" w14:textId="7CD65F50" w:rsidR="00BC0D1D" w:rsidRDefault="00BC0D1D">
      <w:pPr>
        <w:pStyle w:val="3"/>
        <w:pPrChange w:id="29" w:author="CATT" w:date="2023-02-16T11:28:00Z">
          <w:pPr>
            <w:pStyle w:val="4"/>
          </w:pPr>
        </w:pPrChange>
      </w:pPr>
      <w:bookmarkStart w:id="30" w:name="_Toc1455"/>
      <w:bookmarkStart w:id="31" w:name="_Toc17438"/>
      <w:r>
        <w:t>6.7</w:t>
      </w:r>
      <w:proofErr w:type="gramStart"/>
      <w:r>
        <w:t>.</w:t>
      </w:r>
      <w:proofErr w:type="gramEnd"/>
      <w:del w:id="32" w:author="CATT" w:date="2023-02-16T11:30:00Z">
        <w:r w:rsidDel="00D317B3">
          <w:delText>1.</w:delText>
        </w:r>
      </w:del>
      <w:r>
        <w:t>3</w:t>
      </w:r>
      <w:r>
        <w:tab/>
        <w:t>Test purpose</w:t>
      </w:r>
      <w:bookmarkEnd w:id="30"/>
      <w:bookmarkEnd w:id="31"/>
    </w:p>
    <w:p w14:paraId="54DCB676" w14:textId="77777777" w:rsidR="00BC0D1D" w:rsidRDefault="00BC0D1D" w:rsidP="00BC0D1D">
      <w:pPr>
        <w:rPr>
          <w:rFonts w:cs="v4.2.0"/>
        </w:rPr>
      </w:pPr>
      <w:r>
        <w:rPr>
          <w:rFonts w:cs="v4.2.0"/>
        </w:rPr>
        <w:t>The purpose of this test is to verify that the repeater meets the intermodulation characteristics requirements as specified by the minimum requirements.</w:t>
      </w:r>
    </w:p>
    <w:p w14:paraId="32509DA4" w14:textId="77777777" w:rsidR="00BC0D1D" w:rsidRDefault="00BC0D1D">
      <w:pPr>
        <w:pStyle w:val="3"/>
        <w:pPrChange w:id="33" w:author="CATT" w:date="2023-02-16T11:29:00Z">
          <w:pPr>
            <w:pStyle w:val="4"/>
          </w:pPr>
        </w:pPrChange>
      </w:pPr>
      <w:bookmarkStart w:id="34" w:name="_Toc11431"/>
      <w:bookmarkStart w:id="35" w:name="_Toc25816"/>
      <w:r>
        <w:t>6.7.1.4</w:t>
      </w:r>
      <w:r>
        <w:tab/>
        <w:t>Method of test</w:t>
      </w:r>
      <w:bookmarkEnd w:id="34"/>
      <w:bookmarkEnd w:id="35"/>
    </w:p>
    <w:p w14:paraId="59BC6F13" w14:textId="50B11385" w:rsidR="00BC0D1D" w:rsidRDefault="00BC0D1D">
      <w:pPr>
        <w:pStyle w:val="4"/>
        <w:pPrChange w:id="36" w:author="CATT" w:date="2023-02-16T11:29:00Z">
          <w:pPr>
            <w:pStyle w:val="5"/>
          </w:pPr>
        </w:pPrChange>
      </w:pPr>
      <w:bookmarkStart w:id="37" w:name="_Toc21186"/>
      <w:bookmarkStart w:id="38" w:name="_Toc20402"/>
      <w:r>
        <w:t>6.7</w:t>
      </w:r>
      <w:proofErr w:type="gramStart"/>
      <w:r>
        <w:t>.</w:t>
      </w:r>
      <w:proofErr w:type="gramEnd"/>
      <w:del w:id="39" w:author="CATT" w:date="2023-02-16T11:30:00Z">
        <w:r w:rsidDel="00D317B3">
          <w:delText>1.</w:delText>
        </w:r>
      </w:del>
      <w:r>
        <w:t>4.1</w:t>
      </w:r>
      <w:r>
        <w:tab/>
        <w:t>Initial conditions</w:t>
      </w:r>
      <w:bookmarkEnd w:id="37"/>
      <w:bookmarkEnd w:id="38"/>
    </w:p>
    <w:p w14:paraId="2CFE0538" w14:textId="77777777" w:rsidR="00BC0D1D" w:rsidRDefault="00BC0D1D" w:rsidP="00BC0D1D">
      <w:pPr>
        <w:rPr>
          <w:rFonts w:cs="v4.2.0"/>
        </w:rPr>
      </w:pPr>
      <w:r>
        <w:rPr>
          <w:rFonts w:cs="v4.2.0"/>
        </w:rPr>
        <w:t>Test environment: normal; see Annex B</w:t>
      </w:r>
    </w:p>
    <w:p w14:paraId="281AFC9A" w14:textId="77777777" w:rsidR="00BC0D1D" w:rsidRDefault="00BC0D1D" w:rsidP="00BC0D1D">
      <w:pPr>
        <w:rPr>
          <w:rFonts w:cs="v4.2.0"/>
        </w:rPr>
      </w:pPr>
      <w:r>
        <w:rPr>
          <w:rFonts w:cs="v4.2.0"/>
        </w:rPr>
        <w:t>A measurement system set-up is shown in Annex E.</w:t>
      </w:r>
    </w:p>
    <w:p w14:paraId="2E596FD2" w14:textId="18BCEC0E" w:rsidR="00BC0D1D" w:rsidRDefault="00BC0D1D">
      <w:pPr>
        <w:pStyle w:val="4"/>
        <w:pPrChange w:id="40" w:author="CATT" w:date="2023-02-16T11:29:00Z">
          <w:pPr>
            <w:pStyle w:val="5"/>
          </w:pPr>
        </w:pPrChange>
      </w:pPr>
      <w:bookmarkStart w:id="41" w:name="_Toc327"/>
      <w:bookmarkStart w:id="42" w:name="_Toc13393"/>
      <w:bookmarkStart w:id="43" w:name="_Hlk112341514"/>
      <w:r>
        <w:t>6.7</w:t>
      </w:r>
      <w:proofErr w:type="gramStart"/>
      <w:r>
        <w:t>.</w:t>
      </w:r>
      <w:proofErr w:type="gramEnd"/>
      <w:del w:id="44" w:author="CATT" w:date="2023-02-16T11:30:00Z">
        <w:r w:rsidDel="00D317B3">
          <w:delText>1.</w:delText>
        </w:r>
      </w:del>
      <w:r>
        <w:t>4.2</w:t>
      </w:r>
      <w:r>
        <w:tab/>
        <w:t>Procedure</w:t>
      </w:r>
      <w:bookmarkEnd w:id="41"/>
      <w:bookmarkEnd w:id="42"/>
    </w:p>
    <w:p w14:paraId="382396E4" w14:textId="77777777" w:rsidR="00BC0D1D" w:rsidRDefault="00BC0D1D" w:rsidP="00BC0D1D">
      <w:pPr>
        <w:pStyle w:val="B1"/>
        <w:rPr>
          <w:rFonts w:cs="v4.2.0"/>
        </w:rPr>
      </w:pPr>
      <w:proofErr w:type="gramStart"/>
      <w:r>
        <w:rPr>
          <w:rFonts w:cs="v4.2.0"/>
        </w:rPr>
        <w:t>1a)</w:t>
      </w:r>
      <w:r>
        <w:rPr>
          <w:rFonts w:cs="v4.2.0"/>
        </w:rPr>
        <w:tab/>
        <w:t>Verify measurement impact from feeding test signal by generating a signal for repeater input with repeater to be turned off.</w:t>
      </w:r>
      <w:proofErr w:type="gramEnd"/>
      <w:r>
        <w:rPr>
          <w:rFonts w:cs="v4.2.0"/>
        </w:rPr>
        <w:t xml:space="preserve">  Verify measured result is enough below requirement limit.</w:t>
      </w:r>
    </w:p>
    <w:p w14:paraId="48608D3B" w14:textId="77777777" w:rsidR="00BC0D1D" w:rsidRDefault="00BC0D1D" w:rsidP="00BC0D1D">
      <w:pPr>
        <w:pStyle w:val="B1"/>
        <w:rPr>
          <w:rFonts w:cs="v4.2.0"/>
        </w:rPr>
      </w:pPr>
      <w:r>
        <w:rPr>
          <w:rFonts w:cs="v4.2.0"/>
        </w:rPr>
        <w:t>1b)</w:t>
      </w:r>
      <w:r>
        <w:rPr>
          <w:rFonts w:cs="v4.2.0"/>
        </w:rPr>
        <w:tab/>
      </w:r>
      <w:proofErr w:type="gramStart"/>
      <w:r>
        <w:rPr>
          <w:rFonts w:cs="v4.2.0"/>
        </w:rPr>
        <w:t>Set</w:t>
      </w:r>
      <w:proofErr w:type="gramEnd"/>
      <w:r>
        <w:rPr>
          <w:rFonts w:cs="v4.2.0"/>
        </w:rPr>
        <w:t xml:space="preserve"> the repeater to maximum gain.</w:t>
      </w:r>
    </w:p>
    <w:p w14:paraId="3B16F98F" w14:textId="77777777" w:rsidR="00BC0D1D" w:rsidRDefault="00BC0D1D" w:rsidP="00BC0D1D">
      <w:pPr>
        <w:pStyle w:val="B1"/>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14:paraId="7B70B6B7" w14:textId="77777777" w:rsidR="00BC0D1D" w:rsidRDefault="00BC0D1D" w:rsidP="00BC0D1D">
      <w:pPr>
        <w:pStyle w:val="B1"/>
      </w:pPr>
      <w:r>
        <w:t xml:space="preserve">3)  </w:t>
      </w:r>
      <w:r>
        <w:rPr>
          <w:rFonts w:eastAsia="MS Mincho"/>
        </w:rPr>
        <w:t xml:space="preserve">Align </w:t>
      </w:r>
      <w:r>
        <w:t>the test antennas and repeater both in input and output directions of the repeater.</w:t>
      </w:r>
    </w:p>
    <w:p w14:paraId="2E1E8D88" w14:textId="77777777" w:rsidR="00BC0D1D" w:rsidRDefault="00BC0D1D" w:rsidP="00BC0D1D">
      <w:pPr>
        <w:pStyle w:val="B1"/>
        <w:rPr>
          <w:lang w:eastAsia="zh-CN"/>
        </w:rPr>
      </w:pPr>
      <w:r>
        <w:t>4)  Align the repeater and test antennas so that repeater antennas are polarization matched with the test antenna(s)</w:t>
      </w:r>
    </w:p>
    <w:p w14:paraId="65286868" w14:textId="77777777" w:rsidR="00BC0D1D" w:rsidRDefault="00BC0D1D" w:rsidP="00BC0D1D">
      <w:pPr>
        <w:pStyle w:val="B1"/>
      </w:pPr>
      <w:r>
        <w:t>5)</w:t>
      </w:r>
      <w:r>
        <w:tab/>
        <w:t>Configure the beam peak direction of the repeater according to declared reference beam direction pair for the appropriate beam identifier.</w:t>
      </w:r>
    </w:p>
    <w:p w14:paraId="5A3A3AFE" w14:textId="77777777" w:rsidR="00BC0D1D" w:rsidRDefault="00BC0D1D" w:rsidP="00BC0D1D">
      <w:pPr>
        <w:pStyle w:val="B1"/>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06F5FA9E" w14:textId="77777777" w:rsidR="00BC0D1D" w:rsidRDefault="00BC0D1D" w:rsidP="00BC0D1D">
      <w:pPr>
        <w:pStyle w:val="B1"/>
      </w:pPr>
      <w:r>
        <w:t>7)</w:t>
      </w:r>
      <w:r>
        <w:tab/>
        <w:t xml:space="preserve">Measure the increase in output power in the passband when the interferer is applied </w:t>
      </w:r>
    </w:p>
    <w:p w14:paraId="259C38CC" w14:textId="77777777" w:rsidR="00BC0D1D" w:rsidRDefault="00BC0D1D" w:rsidP="00BC0D1D">
      <w:pPr>
        <w:pStyle w:val="B1"/>
      </w:pPr>
      <w:r>
        <w:t>8)</w:t>
      </w:r>
      <w:r>
        <w:tab/>
        <w:t xml:space="preserve">Repeat the measurement for all supported polarizations and all specified measurement directions. </w:t>
      </w:r>
    </w:p>
    <w:p w14:paraId="753BA2D4" w14:textId="77777777" w:rsidR="00BC0D1D" w:rsidRDefault="00BC0D1D" w:rsidP="00BC0D1D">
      <w:pPr>
        <w:pStyle w:val="B1"/>
      </w:pPr>
      <w:r>
        <w:t>9)  Repeat the measurement for the opposite path of the repeater.</w:t>
      </w:r>
    </w:p>
    <w:p w14:paraId="0BE28C1D" w14:textId="229C0426" w:rsidR="00BC0D1D" w:rsidRDefault="00BC0D1D">
      <w:pPr>
        <w:pStyle w:val="3"/>
        <w:pPrChange w:id="45" w:author="CATT" w:date="2023-02-16T11:29:00Z">
          <w:pPr>
            <w:pStyle w:val="4"/>
          </w:pPr>
        </w:pPrChange>
      </w:pPr>
      <w:bookmarkStart w:id="46" w:name="_Toc32155"/>
      <w:bookmarkStart w:id="47" w:name="_Toc12834"/>
      <w:r>
        <w:t>6.7</w:t>
      </w:r>
      <w:proofErr w:type="gramStart"/>
      <w:r>
        <w:t>.</w:t>
      </w:r>
      <w:proofErr w:type="gramEnd"/>
      <w:del w:id="48" w:author="CATT" w:date="2023-02-16T11:29:00Z">
        <w:r w:rsidDel="00D317B3">
          <w:delText>1.</w:delText>
        </w:r>
      </w:del>
      <w:r>
        <w:t>5</w:t>
      </w:r>
      <w:r>
        <w:tab/>
        <w:t>Test requirements</w:t>
      </w:r>
      <w:bookmarkEnd w:id="46"/>
      <w:bookmarkEnd w:id="47"/>
    </w:p>
    <w:bookmarkEnd w:id="43"/>
    <w:p w14:paraId="0D25F9FF" w14:textId="1B5AC15A" w:rsidR="00BC0D1D" w:rsidRDefault="00BC0D1D" w:rsidP="00BC0D1D">
      <w:pPr>
        <w:rPr>
          <w:rFonts w:eastAsia="宋体" w:cs="v4.1.0"/>
          <w:lang w:eastAsia="en-GB"/>
        </w:rPr>
      </w:pPr>
      <w:proofErr w:type="gramStart"/>
      <w:r>
        <w:rPr>
          <w:rFonts w:eastAsia="宋体" w:cs="v4.1.0"/>
          <w:lang w:eastAsia="en-GB"/>
        </w:rPr>
        <w:t>For the parameters specified in table 6.7.</w:t>
      </w:r>
      <w:proofErr w:type="gramEnd"/>
      <w:del w:id="49" w:author="CATT" w:date="2023-02-16T11:30:00Z">
        <w:r w:rsidDel="00D317B3">
          <w:rPr>
            <w:rFonts w:eastAsia="宋体" w:cs="v4.1.0"/>
            <w:lang w:eastAsia="en-GB"/>
          </w:rPr>
          <w:delText>1.</w:delText>
        </w:r>
      </w:del>
      <w:r>
        <w:rPr>
          <w:rFonts w:eastAsia="宋体" w:cs="v4.1.0"/>
          <w:lang w:eastAsia="en-GB"/>
        </w:rPr>
        <w:t xml:space="preserve">5-1, the power in the </w:t>
      </w:r>
      <w:r>
        <w:rPr>
          <w:rFonts w:eastAsia="宋体" w:cs="v4.1.0"/>
          <w:i/>
          <w:iCs/>
          <w:lang w:eastAsia="en-GB"/>
        </w:rPr>
        <w:t>passband</w:t>
      </w:r>
      <w:r>
        <w:rPr>
          <w:rFonts w:eastAsia="宋体" w:cs="v4.1.0"/>
          <w:lang w:eastAsia="en-GB"/>
        </w:rPr>
        <w:t xml:space="preserve"> shall not increase with more than [10+TT] dB at the output of the repeater as measured with 1 MHz measurement bandwidth, compared to the level obtained without interfering signals applied.</w:t>
      </w:r>
    </w:p>
    <w:p w14:paraId="04F46DBA" w14:textId="531BC422" w:rsidR="00BC0D1D" w:rsidRDefault="00BC0D1D" w:rsidP="00BC0D1D">
      <w:pPr>
        <w:rPr>
          <w:rFonts w:cs="v4.1.0"/>
          <w:lang w:eastAsia="en-GB"/>
        </w:rPr>
      </w:pPr>
      <w:proofErr w:type="gramStart"/>
      <w:r>
        <w:rPr>
          <w:rFonts w:cs="v4.1.0"/>
          <w:lang w:eastAsia="en-GB"/>
        </w:rPr>
        <w:t>Table 6.7.</w:t>
      </w:r>
      <w:proofErr w:type="gramEnd"/>
      <w:del w:id="50" w:author="CATT" w:date="2023-02-16T11:30:00Z">
        <w:r w:rsidDel="00D317B3">
          <w:rPr>
            <w:rFonts w:cs="v4.1.0"/>
            <w:lang w:eastAsia="en-GB"/>
          </w:rPr>
          <w:delText>1.</w:delText>
        </w:r>
      </w:del>
      <w:r>
        <w:rPr>
          <w:rFonts w:cs="v4.1.0"/>
          <w:lang w:eastAsia="en-GB"/>
        </w:rPr>
        <w:t xml:space="preserve">5-1 specifies the </w:t>
      </w:r>
      <w:proofErr w:type="gramStart"/>
      <w:r>
        <w:rPr>
          <w:rFonts w:cs="v4.1.0"/>
          <w:lang w:eastAsia="en-GB"/>
        </w:rPr>
        <w:t>parameters for two interfering signals</w:t>
      </w:r>
      <w:proofErr w:type="gramEnd"/>
      <w:r>
        <w:rPr>
          <w:rFonts w:cs="v4.1.0"/>
          <w:lang w:eastAsia="en-GB"/>
        </w:rPr>
        <w:t>, where:</w:t>
      </w:r>
    </w:p>
    <w:p w14:paraId="302233FD" w14:textId="77777777" w:rsidR="00BC0D1D" w:rsidRDefault="00BC0D1D" w:rsidP="00BC0D1D">
      <w:pPr>
        <w:pStyle w:val="B1"/>
        <w:rPr>
          <w:lang w:eastAsia="en-GB"/>
        </w:rPr>
      </w:pPr>
      <w:r>
        <w:rPr>
          <w:lang w:eastAsia="en-GB"/>
        </w:rPr>
        <w:t>-</w:t>
      </w:r>
      <w:r>
        <w:rPr>
          <w:lang w:eastAsia="en-GB"/>
        </w:rPr>
        <w:tab/>
      </w:r>
      <w:proofErr w:type="gramStart"/>
      <w:r>
        <w:rPr>
          <w:lang w:eastAsia="en-GB"/>
        </w:rPr>
        <w:t>f</w:t>
      </w:r>
      <w:r>
        <w:rPr>
          <w:vertAlign w:val="subscript"/>
          <w:lang w:eastAsia="en-GB"/>
        </w:rPr>
        <w:t>1</w:t>
      </w:r>
      <w:proofErr w:type="gramEnd"/>
      <w:r>
        <w:rPr>
          <w:lang w:eastAsia="en-GB"/>
        </w:rPr>
        <w:t xml:space="preserve"> offset is the offset from the channel edge frequency of the first or last channel in the </w:t>
      </w:r>
      <w:r>
        <w:rPr>
          <w:i/>
          <w:lang w:eastAsia="en-GB"/>
        </w:rPr>
        <w:t>passband</w:t>
      </w:r>
      <w:r>
        <w:rPr>
          <w:lang w:eastAsia="en-GB"/>
        </w:rPr>
        <w:t xml:space="preserve"> of the closer carrier.</w:t>
      </w:r>
    </w:p>
    <w:p w14:paraId="2B314C53" w14:textId="77777777" w:rsidR="00BC0D1D" w:rsidRDefault="00BC0D1D" w:rsidP="00BC0D1D">
      <w:pPr>
        <w:pStyle w:val="B1"/>
        <w:rPr>
          <w:lang w:eastAsia="en-GB"/>
        </w:rPr>
      </w:pPr>
      <w:r>
        <w:rPr>
          <w:lang w:eastAsia="en-GB"/>
        </w:rPr>
        <w:t>-</w:t>
      </w:r>
      <w:r>
        <w:rPr>
          <w:lang w:eastAsia="en-GB"/>
        </w:rPr>
        <w:tab/>
      </w:r>
      <w:proofErr w:type="spellStart"/>
      <w:r>
        <w:rPr>
          <w:rFonts w:eastAsia="等线" w:cs="v5.0.0"/>
        </w:rPr>
        <w:t>G</w:t>
      </w:r>
      <w:r>
        <w:rPr>
          <w:rFonts w:eastAsia="等线" w:cs="v5.0.0"/>
          <w:vertAlign w:val="subscript"/>
        </w:rPr>
        <w:t>RX_ANT</w:t>
      </w:r>
      <w:proofErr w:type="spellEnd"/>
      <w:r>
        <w:rPr>
          <w:rFonts w:eastAsia="等线" w:cs="v5.0.0"/>
        </w:rPr>
        <w:t xml:space="preserve"> is the gain of the receive side antennas and is calculated from </w:t>
      </w:r>
      <w:proofErr w:type="spellStart"/>
      <w:r>
        <w:rPr>
          <w:rFonts w:eastAsia="等线" w:cs="v5.0.0"/>
        </w:rPr>
        <w:t>EIRP</w:t>
      </w:r>
      <w:proofErr w:type="spellEnd"/>
      <w:r>
        <w:rPr>
          <w:rFonts w:eastAsia="等线" w:cs="v5.0.0"/>
        </w:rPr>
        <w:t xml:space="preserve"> and </w:t>
      </w:r>
      <w:proofErr w:type="spellStart"/>
      <w:r>
        <w:rPr>
          <w:rFonts w:eastAsia="等线" w:cs="v5.0.0"/>
        </w:rPr>
        <w:t>TRP</w:t>
      </w:r>
      <w:proofErr w:type="spellEnd"/>
      <w:r>
        <w:rPr>
          <w:rFonts w:eastAsia="等线" w:cs="v5.0.0"/>
        </w:rPr>
        <w:t xml:space="preserve"> declaration</w:t>
      </w:r>
      <w:r>
        <w:rPr>
          <w:lang w:eastAsia="en-GB"/>
        </w:rPr>
        <w:t>.</w:t>
      </w:r>
    </w:p>
    <w:p w14:paraId="1D49D6B5" w14:textId="382568C7" w:rsidR="00BC0D1D" w:rsidRDefault="00BC0D1D" w:rsidP="00BC0D1D">
      <w:pPr>
        <w:pStyle w:val="TH"/>
        <w:rPr>
          <w:lang w:eastAsia="en-GB"/>
        </w:rPr>
      </w:pPr>
      <w:proofErr w:type="gramStart"/>
      <w:r>
        <w:rPr>
          <w:rFonts w:eastAsia="Osaka"/>
          <w:lang w:eastAsia="en-GB"/>
        </w:rPr>
        <w:t xml:space="preserve">Table </w:t>
      </w:r>
      <w:r>
        <w:rPr>
          <w:rFonts w:eastAsia="Osaka"/>
          <w:lang w:eastAsia="ja-JP"/>
        </w:rPr>
        <w:t>6.7.</w:t>
      </w:r>
      <w:proofErr w:type="gramEnd"/>
      <w:del w:id="51" w:author="CATT" w:date="2023-02-16T11:30:00Z">
        <w:r w:rsidDel="00D317B3">
          <w:rPr>
            <w:rFonts w:eastAsia="Osaka"/>
            <w:lang w:eastAsia="ja-JP"/>
          </w:rPr>
          <w:delText>1.</w:delText>
        </w:r>
      </w:del>
      <w:r>
        <w:rPr>
          <w:rFonts w:eastAsia="Osaka"/>
          <w:lang w:eastAsia="ja-JP"/>
        </w:rPr>
        <w:t>5-1</w:t>
      </w:r>
      <w:r>
        <w:rPr>
          <w:rFonts w:eastAsia="Osaka"/>
          <w:lang w:eastAsia="en-GB"/>
        </w:rPr>
        <w:t xml:space="preserve">: </w:t>
      </w:r>
      <w:r>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14"/>
        <w:gridCol w:w="2647"/>
        <w:gridCol w:w="2330"/>
      </w:tblGrid>
      <w:tr w:rsidR="00BC0D1D" w14:paraId="5ED31850" w14:textId="77777777" w:rsidTr="00BC0D1D">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34BEAD54" w14:textId="77777777" w:rsidR="00BC0D1D" w:rsidRDefault="00BC0D1D">
            <w:pPr>
              <w:pStyle w:val="TAH"/>
              <w:rPr>
                <w:lang w:eastAsia="en-GB"/>
              </w:rPr>
            </w:pPr>
            <w:r>
              <w:rPr>
                <w:lang w:eastAsia="en-GB"/>
              </w:rPr>
              <w:t>f</w:t>
            </w:r>
            <w:r>
              <w:rPr>
                <w:vertAlign w:val="subscript"/>
                <w:lang w:eastAsia="en-GB"/>
              </w:rPr>
              <w:t>1</w:t>
            </w:r>
            <w:r>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120C459D" w14:textId="77777777" w:rsidR="00BC0D1D" w:rsidRDefault="00BC0D1D">
            <w:pPr>
              <w:pStyle w:val="TAH"/>
              <w:rPr>
                <w:lang w:eastAsia="en-GB"/>
              </w:rPr>
            </w:pPr>
            <w:r>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7BD74032" w14:textId="77777777" w:rsidR="00BC0D1D" w:rsidRDefault="00BC0D1D">
            <w:pPr>
              <w:pStyle w:val="TAH"/>
              <w:rPr>
                <w:lang w:eastAsia="en-GB"/>
              </w:rPr>
            </w:pPr>
            <w:r>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0BC6A5CB" w14:textId="77777777" w:rsidR="00BC0D1D" w:rsidRDefault="00BC0D1D">
            <w:pPr>
              <w:pStyle w:val="TAH"/>
              <w:rPr>
                <w:lang w:eastAsia="en-GB"/>
              </w:rPr>
            </w:pPr>
            <w:r>
              <w:rPr>
                <w:lang w:eastAsia="en-GB"/>
              </w:rPr>
              <w:t>Measurement bandwidth</w:t>
            </w:r>
          </w:p>
        </w:tc>
      </w:tr>
      <w:tr w:rsidR="00BC0D1D" w14:paraId="318E0FAC" w14:textId="77777777" w:rsidTr="00BC0D1D">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3589E69" w14:textId="77777777" w:rsidR="00BC0D1D" w:rsidRDefault="00BC0D1D">
            <w:pPr>
              <w:pStyle w:val="TAC"/>
              <w:rPr>
                <w:lang w:eastAsia="en-GB"/>
              </w:rPr>
            </w:pPr>
            <w:r>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59C20AD1" w14:textId="77777777" w:rsidR="00BC0D1D" w:rsidRDefault="00BC0D1D">
            <w:pPr>
              <w:pStyle w:val="TAC"/>
              <w:rPr>
                <w:lang w:eastAsia="en-GB"/>
              </w:rPr>
            </w:pPr>
            <w:r>
              <w:rPr>
                <w:lang w:eastAsia="zh-CN"/>
              </w:rPr>
              <w:t xml:space="preserve">-53dBm – </w:t>
            </w:r>
            <w:proofErr w:type="spellStart"/>
            <w:r>
              <w:rPr>
                <w:lang w:eastAsia="zh-CN"/>
              </w:rPr>
              <w:t>G</w:t>
            </w:r>
            <w:r>
              <w:rPr>
                <w:vertAlign w:val="subscript"/>
                <w:lang w:eastAsia="zh-CN"/>
              </w:rPr>
              <w:t>_RX_ANT</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0425EA9E" w14:textId="77777777" w:rsidR="00BC0D1D" w:rsidRDefault="00BC0D1D">
            <w:pPr>
              <w:pStyle w:val="TAC"/>
              <w:rPr>
                <w:lang w:eastAsia="ja-JP"/>
              </w:rPr>
            </w:pPr>
            <w:r>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3DA65816" w14:textId="77777777" w:rsidR="00BC0D1D" w:rsidRDefault="00BC0D1D">
            <w:pPr>
              <w:pStyle w:val="TAC"/>
              <w:rPr>
                <w:lang w:eastAsia="en-GB"/>
              </w:rPr>
            </w:pPr>
            <w:r>
              <w:rPr>
                <w:lang w:eastAsia="en-GB"/>
              </w:rPr>
              <w:t>1 MHz</w:t>
            </w:r>
          </w:p>
        </w:tc>
      </w:tr>
    </w:tbl>
    <w:p w14:paraId="54E746D3" w14:textId="77777777" w:rsidR="00047AD8" w:rsidRDefault="00047AD8">
      <w:pPr>
        <w:rPr>
          <w:noProof/>
          <w:lang w:eastAsia="zh-CN"/>
        </w:rPr>
      </w:pPr>
    </w:p>
    <w:p w14:paraId="2CDCCFA4" w14:textId="2E168EBC" w:rsidR="00600D2A" w:rsidRPr="003A1203" w:rsidRDefault="00600D2A" w:rsidP="003A1203">
      <w:pPr>
        <w:pStyle w:val="af1"/>
        <w:jc w:val="left"/>
        <w:rPr>
          <w:i/>
          <w:noProof/>
          <w:color w:val="FF0000"/>
          <w:lang w:eastAsia="zh-CN"/>
        </w:rPr>
      </w:pPr>
      <w:r w:rsidRPr="003A1203">
        <w:rPr>
          <w:rFonts w:hint="eastAsia"/>
          <w:i/>
          <w:noProof/>
          <w:color w:val="FF0000"/>
          <w:lang w:eastAsia="zh-CN"/>
        </w:rPr>
        <w:t>&lt;End of the changes&gt;</w:t>
      </w:r>
    </w:p>
    <w:sectPr w:rsidR="00600D2A" w:rsidRPr="003A12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71A2A" w14:textId="77777777" w:rsidR="00BC4D58" w:rsidRDefault="00BC4D58">
      <w:r>
        <w:separator/>
      </w:r>
    </w:p>
  </w:endnote>
  <w:endnote w:type="continuationSeparator" w:id="0">
    <w:p w14:paraId="31E6E611" w14:textId="77777777" w:rsidR="00BC4D58" w:rsidRDefault="00BC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4.1.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29497" w14:textId="77777777" w:rsidR="00BC4D58" w:rsidRDefault="00BC4D58">
      <w:r>
        <w:separator/>
      </w:r>
    </w:p>
  </w:footnote>
  <w:footnote w:type="continuationSeparator" w:id="0">
    <w:p w14:paraId="162BF6E4" w14:textId="77777777" w:rsidR="00BC4D58" w:rsidRDefault="00BC4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80936"/>
    <w:multiLevelType w:val="hybridMultilevel"/>
    <w:tmpl w:val="FF784DC8"/>
    <w:lvl w:ilvl="0" w:tplc="7A44E0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
    <w:nsid w:val="4BF95C4E"/>
    <w:multiLevelType w:val="hybridMultilevel"/>
    <w:tmpl w:val="34305EC2"/>
    <w:lvl w:ilvl="0" w:tplc="572490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AD8"/>
    <w:rsid w:val="00073DA2"/>
    <w:rsid w:val="000A6394"/>
    <w:rsid w:val="000B7FED"/>
    <w:rsid w:val="000C038A"/>
    <w:rsid w:val="000C6598"/>
    <w:rsid w:val="000D44B3"/>
    <w:rsid w:val="00145D43"/>
    <w:rsid w:val="00166EBB"/>
    <w:rsid w:val="00192C46"/>
    <w:rsid w:val="001A08B3"/>
    <w:rsid w:val="001A2CA0"/>
    <w:rsid w:val="001A7B60"/>
    <w:rsid w:val="001B52F0"/>
    <w:rsid w:val="001B7A65"/>
    <w:rsid w:val="001E41F3"/>
    <w:rsid w:val="001E42E5"/>
    <w:rsid w:val="0026004D"/>
    <w:rsid w:val="002640DD"/>
    <w:rsid w:val="00275D12"/>
    <w:rsid w:val="00284FEB"/>
    <w:rsid w:val="002860C4"/>
    <w:rsid w:val="002B5741"/>
    <w:rsid w:val="002E472E"/>
    <w:rsid w:val="00303D94"/>
    <w:rsid w:val="00305409"/>
    <w:rsid w:val="00315592"/>
    <w:rsid w:val="003609EF"/>
    <w:rsid w:val="0036231A"/>
    <w:rsid w:val="00374DD4"/>
    <w:rsid w:val="003A1203"/>
    <w:rsid w:val="003E1A36"/>
    <w:rsid w:val="004040BF"/>
    <w:rsid w:val="00410371"/>
    <w:rsid w:val="004242F1"/>
    <w:rsid w:val="00492338"/>
    <w:rsid w:val="004B75B7"/>
    <w:rsid w:val="0051580D"/>
    <w:rsid w:val="00547111"/>
    <w:rsid w:val="00592D74"/>
    <w:rsid w:val="005A36E9"/>
    <w:rsid w:val="005E2C44"/>
    <w:rsid w:val="00600D2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C51"/>
    <w:rsid w:val="008279FA"/>
    <w:rsid w:val="008626E7"/>
    <w:rsid w:val="00870EE7"/>
    <w:rsid w:val="008863B9"/>
    <w:rsid w:val="008A45A6"/>
    <w:rsid w:val="008F3789"/>
    <w:rsid w:val="008F686C"/>
    <w:rsid w:val="009148DE"/>
    <w:rsid w:val="0093551E"/>
    <w:rsid w:val="00941E30"/>
    <w:rsid w:val="009777D9"/>
    <w:rsid w:val="00991B88"/>
    <w:rsid w:val="009A5753"/>
    <w:rsid w:val="009A579D"/>
    <w:rsid w:val="009E3297"/>
    <w:rsid w:val="009F734F"/>
    <w:rsid w:val="00A04BC1"/>
    <w:rsid w:val="00A23FD0"/>
    <w:rsid w:val="00A246B6"/>
    <w:rsid w:val="00A35EE1"/>
    <w:rsid w:val="00A47E70"/>
    <w:rsid w:val="00A50CF0"/>
    <w:rsid w:val="00A7671C"/>
    <w:rsid w:val="00AA2CBC"/>
    <w:rsid w:val="00AC5820"/>
    <w:rsid w:val="00AD1CD8"/>
    <w:rsid w:val="00B13681"/>
    <w:rsid w:val="00B17C0B"/>
    <w:rsid w:val="00B258BB"/>
    <w:rsid w:val="00B67B97"/>
    <w:rsid w:val="00B968C8"/>
    <w:rsid w:val="00BA3EC5"/>
    <w:rsid w:val="00BA51D9"/>
    <w:rsid w:val="00BB5DFC"/>
    <w:rsid w:val="00BC0D1D"/>
    <w:rsid w:val="00BC4D58"/>
    <w:rsid w:val="00BD279D"/>
    <w:rsid w:val="00BD6BB8"/>
    <w:rsid w:val="00C66BA2"/>
    <w:rsid w:val="00C95985"/>
    <w:rsid w:val="00CC5026"/>
    <w:rsid w:val="00CC68D0"/>
    <w:rsid w:val="00D03F9A"/>
    <w:rsid w:val="00D06D51"/>
    <w:rsid w:val="00D223A9"/>
    <w:rsid w:val="00D24991"/>
    <w:rsid w:val="00D317B3"/>
    <w:rsid w:val="00D50255"/>
    <w:rsid w:val="00D66520"/>
    <w:rsid w:val="00D86139"/>
    <w:rsid w:val="00DE34CF"/>
    <w:rsid w:val="00E13F3D"/>
    <w:rsid w:val="00E34898"/>
    <w:rsid w:val="00EB09B7"/>
    <w:rsid w:val="00EE7D7C"/>
    <w:rsid w:val="00F25D98"/>
    <w:rsid w:val="00F300FB"/>
    <w:rsid w:val="00F973E4"/>
    <w:rsid w:val="00FB6386"/>
    <w:rsid w:val="00FD1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3551E"/>
    <w:rPr>
      <w:rFonts w:ascii="Arial" w:hAnsi="Arial"/>
      <w:b/>
      <w:noProof/>
      <w:sz w:val="18"/>
      <w:lang w:val="en-GB" w:eastAsia="en-US"/>
    </w:rPr>
  </w:style>
  <w:style w:type="character" w:customStyle="1" w:styleId="TALChar">
    <w:name w:val="TAL Char"/>
    <w:link w:val="TAL"/>
    <w:qFormat/>
    <w:locked/>
    <w:rsid w:val="00166EBB"/>
    <w:rPr>
      <w:rFonts w:ascii="Arial" w:hAnsi="Arial"/>
      <w:sz w:val="18"/>
      <w:lang w:val="en-GB" w:eastAsia="en-US"/>
    </w:rPr>
  </w:style>
  <w:style w:type="character" w:customStyle="1" w:styleId="TAHCar">
    <w:name w:val="TAH Car"/>
    <w:link w:val="TAH"/>
    <w:qFormat/>
    <w:locked/>
    <w:rsid w:val="00166EBB"/>
    <w:rPr>
      <w:rFonts w:ascii="Arial" w:hAnsi="Arial"/>
      <w:b/>
      <w:sz w:val="18"/>
      <w:lang w:val="en-GB" w:eastAsia="en-US"/>
    </w:rPr>
  </w:style>
  <w:style w:type="character" w:customStyle="1" w:styleId="THChar">
    <w:name w:val="TH Char"/>
    <w:link w:val="TH"/>
    <w:qFormat/>
    <w:locked/>
    <w:rsid w:val="00166EBB"/>
    <w:rPr>
      <w:rFonts w:ascii="Arial" w:hAnsi="Arial"/>
      <w:b/>
      <w:lang w:val="en-GB" w:eastAsia="en-US"/>
    </w:rPr>
  </w:style>
  <w:style w:type="character" w:customStyle="1" w:styleId="NOChar">
    <w:name w:val="NO Char"/>
    <w:link w:val="NO"/>
    <w:qFormat/>
    <w:locked/>
    <w:rsid w:val="00047AD8"/>
    <w:rPr>
      <w:rFonts w:ascii="Times New Roman" w:hAnsi="Times New Roman"/>
      <w:lang w:val="en-GB" w:eastAsia="en-US"/>
    </w:rPr>
  </w:style>
  <w:style w:type="character" w:customStyle="1" w:styleId="B1Char">
    <w:name w:val="B1 Char"/>
    <w:link w:val="B1"/>
    <w:qFormat/>
    <w:locked/>
    <w:rsid w:val="00047AD8"/>
    <w:rPr>
      <w:rFonts w:ascii="Times New Roman" w:hAnsi="Times New Roman"/>
      <w:lang w:val="en-GB" w:eastAsia="en-US"/>
    </w:rPr>
  </w:style>
  <w:style w:type="character" w:customStyle="1" w:styleId="TANChar">
    <w:name w:val="TAN Char"/>
    <w:link w:val="TAN"/>
    <w:qFormat/>
    <w:locked/>
    <w:rsid w:val="00047AD8"/>
    <w:rPr>
      <w:rFonts w:ascii="Arial" w:hAnsi="Arial"/>
      <w:sz w:val="18"/>
      <w:lang w:val="en-GB" w:eastAsia="en-US"/>
    </w:rPr>
  </w:style>
  <w:style w:type="character" w:customStyle="1" w:styleId="TACChar">
    <w:name w:val="TAC Char"/>
    <w:link w:val="TAC"/>
    <w:qFormat/>
    <w:locked/>
    <w:rsid w:val="00047AD8"/>
    <w:rPr>
      <w:rFonts w:ascii="Arial" w:hAnsi="Arial"/>
      <w:sz w:val="18"/>
      <w:lang w:val="en-GB" w:eastAsia="en-US"/>
    </w:rPr>
  </w:style>
  <w:style w:type="paragraph" w:styleId="af1">
    <w:name w:val="Title"/>
    <w:basedOn w:val="a"/>
    <w:next w:val="a"/>
    <w:link w:val="Char0"/>
    <w:qFormat/>
    <w:rsid w:val="003A1203"/>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f1"/>
    <w:rsid w:val="003A1203"/>
    <w:rPr>
      <w:rFonts w:asciiTheme="majorHAnsi" w:eastAsia="宋体" w:hAnsiTheme="majorHAnsi" w:cstheme="majorBidi"/>
      <w:b/>
      <w:bCs/>
      <w:sz w:val="32"/>
      <w:szCs w:val="32"/>
      <w:lang w:val="en-GB" w:eastAsia="en-US"/>
    </w:rPr>
  </w:style>
  <w:style w:type="character" w:customStyle="1" w:styleId="B1Char1">
    <w:name w:val="B1 Char1"/>
    <w:qFormat/>
    <w:locked/>
    <w:rsid w:val="00BC0D1D"/>
    <w:rPr>
      <w:rFonts w:ascii="Yu Mincho" w:eastAsia="Yu Mincho" w:hAnsi="Yu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93551E"/>
    <w:rPr>
      <w:rFonts w:ascii="Arial" w:hAnsi="Arial"/>
      <w:b/>
      <w:noProof/>
      <w:sz w:val="18"/>
      <w:lang w:val="en-GB" w:eastAsia="en-US"/>
    </w:rPr>
  </w:style>
  <w:style w:type="character" w:customStyle="1" w:styleId="TALChar">
    <w:name w:val="TAL Char"/>
    <w:link w:val="TAL"/>
    <w:qFormat/>
    <w:locked/>
    <w:rsid w:val="00166EBB"/>
    <w:rPr>
      <w:rFonts w:ascii="Arial" w:hAnsi="Arial"/>
      <w:sz w:val="18"/>
      <w:lang w:val="en-GB" w:eastAsia="en-US"/>
    </w:rPr>
  </w:style>
  <w:style w:type="character" w:customStyle="1" w:styleId="TAHCar">
    <w:name w:val="TAH Car"/>
    <w:link w:val="TAH"/>
    <w:qFormat/>
    <w:locked/>
    <w:rsid w:val="00166EBB"/>
    <w:rPr>
      <w:rFonts w:ascii="Arial" w:hAnsi="Arial"/>
      <w:b/>
      <w:sz w:val="18"/>
      <w:lang w:val="en-GB" w:eastAsia="en-US"/>
    </w:rPr>
  </w:style>
  <w:style w:type="character" w:customStyle="1" w:styleId="THChar">
    <w:name w:val="TH Char"/>
    <w:link w:val="TH"/>
    <w:qFormat/>
    <w:locked/>
    <w:rsid w:val="00166EBB"/>
    <w:rPr>
      <w:rFonts w:ascii="Arial" w:hAnsi="Arial"/>
      <w:b/>
      <w:lang w:val="en-GB" w:eastAsia="en-US"/>
    </w:rPr>
  </w:style>
  <w:style w:type="character" w:customStyle="1" w:styleId="NOChar">
    <w:name w:val="NO Char"/>
    <w:link w:val="NO"/>
    <w:qFormat/>
    <w:locked/>
    <w:rsid w:val="00047AD8"/>
    <w:rPr>
      <w:rFonts w:ascii="Times New Roman" w:hAnsi="Times New Roman"/>
      <w:lang w:val="en-GB" w:eastAsia="en-US"/>
    </w:rPr>
  </w:style>
  <w:style w:type="character" w:customStyle="1" w:styleId="B1Char">
    <w:name w:val="B1 Char"/>
    <w:link w:val="B1"/>
    <w:qFormat/>
    <w:locked/>
    <w:rsid w:val="00047AD8"/>
    <w:rPr>
      <w:rFonts w:ascii="Times New Roman" w:hAnsi="Times New Roman"/>
      <w:lang w:val="en-GB" w:eastAsia="en-US"/>
    </w:rPr>
  </w:style>
  <w:style w:type="character" w:customStyle="1" w:styleId="TANChar">
    <w:name w:val="TAN Char"/>
    <w:link w:val="TAN"/>
    <w:qFormat/>
    <w:locked/>
    <w:rsid w:val="00047AD8"/>
    <w:rPr>
      <w:rFonts w:ascii="Arial" w:hAnsi="Arial"/>
      <w:sz w:val="18"/>
      <w:lang w:val="en-GB" w:eastAsia="en-US"/>
    </w:rPr>
  </w:style>
  <w:style w:type="character" w:customStyle="1" w:styleId="TACChar">
    <w:name w:val="TAC Char"/>
    <w:link w:val="TAC"/>
    <w:qFormat/>
    <w:locked/>
    <w:rsid w:val="00047AD8"/>
    <w:rPr>
      <w:rFonts w:ascii="Arial" w:hAnsi="Arial"/>
      <w:sz w:val="18"/>
      <w:lang w:val="en-GB" w:eastAsia="en-US"/>
    </w:rPr>
  </w:style>
  <w:style w:type="paragraph" w:styleId="af1">
    <w:name w:val="Title"/>
    <w:basedOn w:val="a"/>
    <w:next w:val="a"/>
    <w:link w:val="Char0"/>
    <w:qFormat/>
    <w:rsid w:val="003A1203"/>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f1"/>
    <w:rsid w:val="003A1203"/>
    <w:rPr>
      <w:rFonts w:asciiTheme="majorHAnsi" w:eastAsia="宋体" w:hAnsiTheme="majorHAnsi" w:cstheme="majorBidi"/>
      <w:b/>
      <w:bCs/>
      <w:sz w:val="32"/>
      <w:szCs w:val="32"/>
      <w:lang w:val="en-GB" w:eastAsia="en-US"/>
    </w:rPr>
  </w:style>
  <w:style w:type="character" w:customStyle="1" w:styleId="B1Char1">
    <w:name w:val="B1 Char1"/>
    <w:qFormat/>
    <w:locked/>
    <w:rsid w:val="00BC0D1D"/>
    <w:rPr>
      <w:rFonts w:ascii="Yu Mincho" w:eastAsia="Yu Mincho" w:hAnsi="Yu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069158">
      <w:bodyDiv w:val="1"/>
      <w:marLeft w:val="0"/>
      <w:marRight w:val="0"/>
      <w:marTop w:val="0"/>
      <w:marBottom w:val="0"/>
      <w:divBdr>
        <w:top w:val="none" w:sz="0" w:space="0" w:color="auto"/>
        <w:left w:val="none" w:sz="0" w:space="0" w:color="auto"/>
        <w:bottom w:val="none" w:sz="0" w:space="0" w:color="auto"/>
        <w:right w:val="none" w:sz="0" w:space="0" w:color="auto"/>
      </w:divBdr>
    </w:div>
    <w:div w:id="67915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10A9F-1A36-4848-921F-04EDA352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1104</Words>
  <Characters>6297</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&lt;Start of the changes&gt;</vt:lpstr>
      <vt:lpstr>    3.2	Symbols</vt:lpstr>
      <vt:lpstr>&lt;Next change&gt;</vt:lpstr>
      <vt:lpstr>    6.7	OTA input intermodulation</vt:lpstr>
      <vt:lpstr>        6.7.1	Definition and applicability</vt:lpstr>
      <vt:lpstr>        6.7.1.2	Minimum requirements</vt:lpstr>
      <vt:lpstr>        6.7.1.3	Test purpose</vt:lpstr>
      <vt:lpstr>        6.7.1.4	Method of test</vt:lpstr>
      <vt:lpstr>        6.7.1.5	Test requirements</vt:lpstr>
      <vt:lpstr>&lt;End of the changes&gt;</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2023-02-17T09:32:00Z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